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FD3B1" w14:textId="5B148CF8" w:rsidR="00A41A0B" w:rsidRPr="00A41A0B" w:rsidRDefault="00A41A0B" w:rsidP="00A41A0B">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center"/>
        <w:rPr>
          <w:rFonts w:ascii="Bookman Old Style" w:hAnsi="Bookman Old Style" w:cs="Segoe UI"/>
          <w:color w:val="C00000"/>
        </w:rPr>
      </w:pPr>
      <w:r w:rsidRPr="00A41A0B">
        <w:rPr>
          <w:rFonts w:ascii="Bookman Old Style" w:hAnsi="Bookman Old Style" w:cs="Segoe UI"/>
          <w:color w:val="C00000"/>
        </w:rPr>
        <w:t>STUDY MATERIAL OF ORGANISATIONAL BEHAVIOUR</w:t>
      </w:r>
    </w:p>
    <w:p w14:paraId="0DEC473D" w14:textId="61F233B7" w:rsidR="00A41A0B" w:rsidRPr="00A41A0B" w:rsidRDefault="00A41A0B" w:rsidP="00A41A0B">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center"/>
        <w:rPr>
          <w:rFonts w:ascii="Bookman Old Style" w:hAnsi="Bookman Old Style" w:cs="Segoe UI"/>
          <w:color w:val="C00000"/>
        </w:rPr>
      </w:pPr>
      <w:r w:rsidRPr="00A41A0B">
        <w:rPr>
          <w:rFonts w:ascii="Bookman Old Style" w:hAnsi="Bookman Old Style" w:cs="Segoe UI"/>
          <w:color w:val="C00000"/>
        </w:rPr>
        <w:t>DR. SRINIBASH DASH</w:t>
      </w:r>
    </w:p>
    <w:p w14:paraId="3A762BDA" w14:textId="1B76FEE3" w:rsidR="00A41A0B" w:rsidRPr="00A41A0B" w:rsidRDefault="00A41A0B" w:rsidP="00A41A0B">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center"/>
        <w:rPr>
          <w:rFonts w:ascii="Bookman Old Style" w:hAnsi="Bookman Old Style" w:cs="Segoe UI"/>
          <w:color w:val="C00000"/>
        </w:rPr>
      </w:pPr>
      <w:r w:rsidRPr="00A41A0B">
        <w:rPr>
          <w:rFonts w:ascii="Bookman Old Style" w:hAnsi="Bookman Old Style" w:cs="Segoe UI"/>
          <w:color w:val="C00000"/>
        </w:rPr>
        <w:t>ASSOCIATE PROFESSOR &amp; HEAD</w:t>
      </w:r>
    </w:p>
    <w:p w14:paraId="55DC7D02" w14:textId="791777EC" w:rsidR="00A41A0B" w:rsidRDefault="00A41A0B" w:rsidP="00A41A0B">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center"/>
        <w:rPr>
          <w:rFonts w:ascii="Bookman Old Style" w:hAnsi="Bookman Old Style" w:cs="Segoe UI"/>
          <w:color w:val="374151"/>
        </w:rPr>
      </w:pPr>
      <w:r w:rsidRPr="00A41A0B">
        <w:rPr>
          <w:rFonts w:ascii="Bookman Old Style" w:hAnsi="Bookman Old Style" w:cs="Segoe UI"/>
          <w:color w:val="C00000"/>
        </w:rPr>
        <w:t xml:space="preserve">SCHOOL OF MANAGEMENT, </w:t>
      </w:r>
      <w:proofErr w:type="gramStart"/>
      <w:r w:rsidRPr="00A41A0B">
        <w:rPr>
          <w:rFonts w:ascii="Bookman Old Style" w:hAnsi="Bookman Old Style" w:cs="Segoe UI"/>
          <w:color w:val="C00000"/>
        </w:rPr>
        <w:t>GMU,SBP</w:t>
      </w:r>
      <w:proofErr w:type="gramEnd"/>
    </w:p>
    <w:p w14:paraId="1F5DF302" w14:textId="3E482D54" w:rsidR="005D3A67" w:rsidRPr="00A41A0B" w:rsidRDefault="005D3A67" w:rsidP="00A41A0B">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rFonts w:ascii="Bookman Old Style" w:hAnsi="Bookman Old Style" w:cs="Segoe UI"/>
          <w:color w:val="374151"/>
        </w:rPr>
      </w:pPr>
      <w:r w:rsidRPr="00A41A0B">
        <w:rPr>
          <w:rFonts w:ascii="Bookman Old Style" w:hAnsi="Bookman Old Style" w:cs="Segoe UI"/>
          <w:color w:val="374151"/>
        </w:rPr>
        <w:t>Planning is a fundamental cognitive process that involves thinking about the future, setting goals, and devising strategies to achieve those goals. It is a complex mental activity that humans engage in daily, and it is essential for both personal and professional success. Here are some key concepts related to planning:</w:t>
      </w:r>
    </w:p>
    <w:p w14:paraId="72405C54" w14:textId="77777777" w:rsidR="005D3A67" w:rsidRPr="00A41A0B" w:rsidRDefault="005D3A67" w:rsidP="00A41A0B">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0"/>
        <w:jc w:val="both"/>
        <w:rPr>
          <w:rFonts w:ascii="Bookman Old Style" w:hAnsi="Bookman Old Style" w:cs="Segoe UI"/>
          <w:color w:val="374151"/>
        </w:rPr>
      </w:pPr>
      <w:r w:rsidRPr="00A41A0B">
        <w:rPr>
          <w:rStyle w:val="Strong"/>
          <w:rFonts w:ascii="Bookman Old Style" w:hAnsi="Bookman Old Style" w:cs="Segoe UI"/>
          <w:color w:val="374151"/>
          <w:bdr w:val="single" w:sz="2" w:space="0" w:color="D9D9E3" w:frame="1"/>
        </w:rPr>
        <w:t>Goal Setting</w:t>
      </w:r>
      <w:r w:rsidRPr="00A41A0B">
        <w:rPr>
          <w:rFonts w:ascii="Bookman Old Style" w:hAnsi="Bookman Old Style" w:cs="Segoe UI"/>
          <w:color w:val="374151"/>
        </w:rPr>
        <w:t>: Planning starts with setting specific, measurable, achievable, relevant, and time-bound (SMART) goals. These goals provide a clear direction and purpose for the planning process.</w:t>
      </w:r>
    </w:p>
    <w:p w14:paraId="2A230318" w14:textId="77777777" w:rsidR="005D3A67" w:rsidRPr="00A41A0B" w:rsidRDefault="005D3A67" w:rsidP="00A41A0B">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0"/>
        <w:jc w:val="both"/>
        <w:rPr>
          <w:rFonts w:ascii="Bookman Old Style" w:hAnsi="Bookman Old Style" w:cs="Segoe UI"/>
          <w:color w:val="374151"/>
        </w:rPr>
      </w:pPr>
      <w:r w:rsidRPr="00A41A0B">
        <w:rPr>
          <w:rStyle w:val="Strong"/>
          <w:rFonts w:ascii="Bookman Old Style" w:hAnsi="Bookman Old Style" w:cs="Segoe UI"/>
          <w:color w:val="374151"/>
          <w:bdr w:val="single" w:sz="2" w:space="0" w:color="D9D9E3" w:frame="1"/>
        </w:rPr>
        <w:t>Strategic Thinking</w:t>
      </w:r>
      <w:r w:rsidRPr="00A41A0B">
        <w:rPr>
          <w:rFonts w:ascii="Bookman Old Style" w:hAnsi="Bookman Old Style" w:cs="Segoe UI"/>
          <w:color w:val="374151"/>
        </w:rPr>
        <w:t xml:space="preserve">: Strategic planning involves thinking about the big picture, long-term objectives, and the overall direction of an </w:t>
      </w:r>
      <w:proofErr w:type="spellStart"/>
      <w:r w:rsidRPr="00A41A0B">
        <w:rPr>
          <w:rFonts w:ascii="Bookman Old Style" w:hAnsi="Bookman Old Style" w:cs="Segoe UI"/>
          <w:color w:val="374151"/>
        </w:rPr>
        <w:t>endeavor</w:t>
      </w:r>
      <w:proofErr w:type="spellEnd"/>
      <w:r w:rsidRPr="00A41A0B">
        <w:rPr>
          <w:rFonts w:ascii="Bookman Old Style" w:hAnsi="Bookman Old Style" w:cs="Segoe UI"/>
          <w:color w:val="374151"/>
        </w:rPr>
        <w:t>. It often requires an understanding of an organization's mission, vision, and values.</w:t>
      </w:r>
    </w:p>
    <w:p w14:paraId="1C3A7DDF" w14:textId="77777777" w:rsidR="005D3A67" w:rsidRPr="00A41A0B" w:rsidRDefault="005D3A67" w:rsidP="00A41A0B">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0"/>
        <w:jc w:val="both"/>
        <w:rPr>
          <w:rFonts w:ascii="Bookman Old Style" w:hAnsi="Bookman Old Style" w:cs="Segoe UI"/>
          <w:color w:val="374151"/>
        </w:rPr>
      </w:pPr>
      <w:r w:rsidRPr="00A41A0B">
        <w:rPr>
          <w:rStyle w:val="Strong"/>
          <w:rFonts w:ascii="Bookman Old Style" w:hAnsi="Bookman Old Style" w:cs="Segoe UI"/>
          <w:color w:val="374151"/>
          <w:bdr w:val="single" w:sz="2" w:space="0" w:color="D9D9E3" w:frame="1"/>
        </w:rPr>
        <w:t>Action Plans</w:t>
      </w:r>
      <w:r w:rsidRPr="00A41A0B">
        <w:rPr>
          <w:rFonts w:ascii="Bookman Old Style" w:hAnsi="Bookman Old Style" w:cs="Segoe UI"/>
          <w:color w:val="374151"/>
        </w:rPr>
        <w:t>: Once the goals are set, planners create action plans. These plans outline the steps, tasks, and resources needed to achieve the goals. Action plans often include timelines and responsible individuals or teams.</w:t>
      </w:r>
    </w:p>
    <w:p w14:paraId="0AFB98CD" w14:textId="77777777" w:rsidR="005D3A67" w:rsidRPr="00A41A0B" w:rsidRDefault="005D3A67" w:rsidP="00A41A0B">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0"/>
        <w:jc w:val="both"/>
        <w:rPr>
          <w:rFonts w:ascii="Bookman Old Style" w:hAnsi="Bookman Old Style" w:cs="Segoe UI"/>
          <w:color w:val="374151"/>
        </w:rPr>
      </w:pPr>
      <w:r w:rsidRPr="00A41A0B">
        <w:rPr>
          <w:rStyle w:val="Strong"/>
          <w:rFonts w:ascii="Bookman Old Style" w:hAnsi="Bookman Old Style" w:cs="Segoe UI"/>
          <w:color w:val="374151"/>
          <w:bdr w:val="single" w:sz="2" w:space="0" w:color="D9D9E3" w:frame="1"/>
        </w:rPr>
        <w:t>Resource Allocation</w:t>
      </w:r>
      <w:r w:rsidRPr="00A41A0B">
        <w:rPr>
          <w:rFonts w:ascii="Bookman Old Style" w:hAnsi="Bookman Old Style" w:cs="Segoe UI"/>
          <w:color w:val="374151"/>
        </w:rPr>
        <w:t>: Effective planning requires the allocation of resources such as time, money, personnel, and materials. This ensures that the necessary resources are available to execute the action plans.</w:t>
      </w:r>
    </w:p>
    <w:p w14:paraId="71219A34" w14:textId="77777777" w:rsidR="005D3A67" w:rsidRPr="00A41A0B" w:rsidRDefault="005D3A67" w:rsidP="00A41A0B">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0"/>
        <w:jc w:val="both"/>
        <w:rPr>
          <w:rFonts w:ascii="Bookman Old Style" w:hAnsi="Bookman Old Style" w:cs="Segoe UI"/>
          <w:color w:val="374151"/>
        </w:rPr>
      </w:pPr>
      <w:r w:rsidRPr="00A41A0B">
        <w:rPr>
          <w:rStyle w:val="Strong"/>
          <w:rFonts w:ascii="Bookman Old Style" w:hAnsi="Bookman Old Style" w:cs="Segoe UI"/>
          <w:color w:val="374151"/>
          <w:bdr w:val="single" w:sz="2" w:space="0" w:color="D9D9E3" w:frame="1"/>
        </w:rPr>
        <w:t>Contingency Planning</w:t>
      </w:r>
      <w:r w:rsidRPr="00A41A0B">
        <w:rPr>
          <w:rFonts w:ascii="Bookman Old Style" w:hAnsi="Bookman Old Style" w:cs="Segoe UI"/>
          <w:color w:val="374151"/>
        </w:rPr>
        <w:t>: No plan is foolproof, and unexpected events can occur. Contingency planning involves preparing for possible setbacks or deviations from the original plan and having alternative courses of action ready.</w:t>
      </w:r>
    </w:p>
    <w:p w14:paraId="3125C3C3" w14:textId="77777777" w:rsidR="005D3A67" w:rsidRPr="00A41A0B" w:rsidRDefault="005D3A67" w:rsidP="00A41A0B">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0"/>
        <w:jc w:val="both"/>
        <w:rPr>
          <w:rFonts w:ascii="Bookman Old Style" w:hAnsi="Bookman Old Style" w:cs="Segoe UI"/>
          <w:color w:val="374151"/>
        </w:rPr>
      </w:pPr>
      <w:r w:rsidRPr="00A41A0B">
        <w:rPr>
          <w:rStyle w:val="Strong"/>
          <w:rFonts w:ascii="Bookman Old Style" w:hAnsi="Bookman Old Style" w:cs="Segoe UI"/>
          <w:color w:val="374151"/>
          <w:bdr w:val="single" w:sz="2" w:space="0" w:color="D9D9E3" w:frame="1"/>
        </w:rPr>
        <w:t>Prioritization</w:t>
      </w:r>
      <w:r w:rsidRPr="00A41A0B">
        <w:rPr>
          <w:rFonts w:ascii="Bookman Old Style" w:hAnsi="Bookman Old Style" w:cs="Segoe UI"/>
          <w:color w:val="374151"/>
        </w:rPr>
        <w:t>: In planning, it's crucial to prioritize tasks and goals. Not all goals are equally important, and some tasks may have more significant consequences if they are not completed on time.</w:t>
      </w:r>
    </w:p>
    <w:p w14:paraId="10D3E7E2" w14:textId="77777777" w:rsidR="005D3A67" w:rsidRPr="00A41A0B" w:rsidRDefault="005D3A67" w:rsidP="00A41A0B">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0"/>
        <w:jc w:val="both"/>
        <w:rPr>
          <w:rFonts w:ascii="Bookman Old Style" w:hAnsi="Bookman Old Style" w:cs="Segoe UI"/>
          <w:color w:val="374151"/>
        </w:rPr>
      </w:pPr>
      <w:r w:rsidRPr="00A41A0B">
        <w:rPr>
          <w:rStyle w:val="Strong"/>
          <w:rFonts w:ascii="Bookman Old Style" w:hAnsi="Bookman Old Style" w:cs="Segoe UI"/>
          <w:color w:val="374151"/>
          <w:bdr w:val="single" w:sz="2" w:space="0" w:color="D9D9E3" w:frame="1"/>
        </w:rPr>
        <w:t>Feedback and Review</w:t>
      </w:r>
      <w:r w:rsidRPr="00A41A0B">
        <w:rPr>
          <w:rFonts w:ascii="Bookman Old Style" w:hAnsi="Bookman Old Style" w:cs="Segoe UI"/>
          <w:color w:val="374151"/>
        </w:rPr>
        <w:t>: Regularly reviewing and assessing the progress of a plan is vital. This feedback loop allows for adjustments, learning from mistakes, and making necessary changes to improve the plan's effectiveness.</w:t>
      </w:r>
    </w:p>
    <w:p w14:paraId="2C738CFD" w14:textId="77777777" w:rsidR="005D3A67" w:rsidRPr="00A41A0B" w:rsidRDefault="005D3A67" w:rsidP="00A41A0B">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0"/>
        <w:jc w:val="both"/>
        <w:rPr>
          <w:rFonts w:ascii="Bookman Old Style" w:hAnsi="Bookman Old Style" w:cs="Segoe UI"/>
          <w:color w:val="374151"/>
        </w:rPr>
      </w:pPr>
      <w:r w:rsidRPr="00A41A0B">
        <w:rPr>
          <w:rStyle w:val="Strong"/>
          <w:rFonts w:ascii="Bookman Old Style" w:hAnsi="Bookman Old Style" w:cs="Segoe UI"/>
          <w:color w:val="374151"/>
          <w:bdr w:val="single" w:sz="2" w:space="0" w:color="D9D9E3" w:frame="1"/>
        </w:rPr>
        <w:lastRenderedPageBreak/>
        <w:t>Time Management</w:t>
      </w:r>
      <w:r w:rsidRPr="00A41A0B">
        <w:rPr>
          <w:rFonts w:ascii="Bookman Old Style" w:hAnsi="Bookman Old Style" w:cs="Segoe UI"/>
          <w:color w:val="374151"/>
        </w:rPr>
        <w:t>: Time is a finite resource, and efficient time management is a critical aspect of planning. Tools like calendars and schedules help individuals and organizations manage their time effectively.</w:t>
      </w:r>
    </w:p>
    <w:p w14:paraId="67F48F1D" w14:textId="77777777" w:rsidR="005D3A67" w:rsidRPr="00A41A0B" w:rsidRDefault="005D3A67" w:rsidP="00A41A0B">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0"/>
        <w:jc w:val="both"/>
        <w:rPr>
          <w:rFonts w:ascii="Bookman Old Style" w:hAnsi="Bookman Old Style" w:cs="Segoe UI"/>
          <w:color w:val="374151"/>
        </w:rPr>
      </w:pPr>
      <w:r w:rsidRPr="00A41A0B">
        <w:rPr>
          <w:rStyle w:val="Strong"/>
          <w:rFonts w:ascii="Bookman Old Style" w:hAnsi="Bookman Old Style" w:cs="Segoe UI"/>
          <w:color w:val="374151"/>
          <w:bdr w:val="single" w:sz="2" w:space="0" w:color="D9D9E3" w:frame="1"/>
        </w:rPr>
        <w:t>Risk Management</w:t>
      </w:r>
      <w:r w:rsidRPr="00A41A0B">
        <w:rPr>
          <w:rFonts w:ascii="Bookman Old Style" w:hAnsi="Bookman Old Style" w:cs="Segoe UI"/>
          <w:color w:val="374151"/>
        </w:rPr>
        <w:t>: Identifying and mitigating risks is part of planning. Understanding potential obstacles and having strategies in place to deal with them can prevent major disruptions.</w:t>
      </w:r>
    </w:p>
    <w:p w14:paraId="2C233722" w14:textId="77777777" w:rsidR="005D3A67" w:rsidRPr="00A41A0B" w:rsidRDefault="005D3A67" w:rsidP="00A41A0B">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0"/>
        <w:jc w:val="both"/>
        <w:rPr>
          <w:rFonts w:ascii="Bookman Old Style" w:hAnsi="Bookman Old Style" w:cs="Segoe UI"/>
          <w:color w:val="374151"/>
        </w:rPr>
      </w:pPr>
      <w:r w:rsidRPr="00A41A0B">
        <w:rPr>
          <w:rStyle w:val="Strong"/>
          <w:rFonts w:ascii="Bookman Old Style" w:hAnsi="Bookman Old Style" w:cs="Segoe UI"/>
          <w:color w:val="374151"/>
          <w:bdr w:val="single" w:sz="2" w:space="0" w:color="D9D9E3" w:frame="1"/>
        </w:rPr>
        <w:t>Collaboration and Communication</w:t>
      </w:r>
      <w:r w:rsidRPr="00A41A0B">
        <w:rPr>
          <w:rFonts w:ascii="Bookman Old Style" w:hAnsi="Bookman Old Style" w:cs="Segoe UI"/>
          <w:color w:val="374151"/>
        </w:rPr>
        <w:t>: Many plans involve multiple people or teams. Effective communication and collaboration are essential for coordinating efforts and ensuring that everyone is aligned with the plan's objectives.</w:t>
      </w:r>
    </w:p>
    <w:p w14:paraId="5E06E6E5" w14:textId="77777777" w:rsidR="005D3A67" w:rsidRPr="00A41A0B" w:rsidRDefault="005D3A67" w:rsidP="00A41A0B">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0"/>
        <w:jc w:val="both"/>
        <w:rPr>
          <w:rFonts w:ascii="Bookman Old Style" w:hAnsi="Bookman Old Style" w:cs="Segoe UI"/>
          <w:color w:val="374151"/>
        </w:rPr>
      </w:pPr>
      <w:r w:rsidRPr="00A41A0B">
        <w:rPr>
          <w:rStyle w:val="Strong"/>
          <w:rFonts w:ascii="Bookman Old Style" w:hAnsi="Bookman Old Style" w:cs="Segoe UI"/>
          <w:color w:val="374151"/>
          <w:bdr w:val="single" w:sz="2" w:space="0" w:color="D9D9E3" w:frame="1"/>
        </w:rPr>
        <w:t>Long-term vs. Short-term Planning</w:t>
      </w:r>
      <w:r w:rsidRPr="00A41A0B">
        <w:rPr>
          <w:rFonts w:ascii="Bookman Old Style" w:hAnsi="Bookman Old Style" w:cs="Segoe UI"/>
          <w:color w:val="374151"/>
        </w:rPr>
        <w:t>: Planning can be divided into long-term (strategic) and short-term (tactical or operational) planning. Long-term planning often looks several years into the future, while short-term planning focuses on immediate or near-future actions.</w:t>
      </w:r>
    </w:p>
    <w:p w14:paraId="49D4CD56" w14:textId="77777777" w:rsidR="005D3A67" w:rsidRPr="00A41A0B" w:rsidRDefault="005D3A67" w:rsidP="00A41A0B">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0"/>
        <w:jc w:val="both"/>
        <w:rPr>
          <w:rFonts w:ascii="Bookman Old Style" w:hAnsi="Bookman Old Style" w:cs="Segoe UI"/>
          <w:color w:val="374151"/>
        </w:rPr>
      </w:pPr>
      <w:r w:rsidRPr="00A41A0B">
        <w:rPr>
          <w:rStyle w:val="Strong"/>
          <w:rFonts w:ascii="Bookman Old Style" w:hAnsi="Bookman Old Style" w:cs="Segoe UI"/>
          <w:color w:val="374151"/>
          <w:bdr w:val="single" w:sz="2" w:space="0" w:color="D9D9E3" w:frame="1"/>
        </w:rPr>
        <w:t>Adaptability</w:t>
      </w:r>
      <w:r w:rsidRPr="00A41A0B">
        <w:rPr>
          <w:rFonts w:ascii="Bookman Old Style" w:hAnsi="Bookman Old Style" w:cs="Segoe UI"/>
          <w:color w:val="374151"/>
        </w:rPr>
        <w:t>: Plans should be flexible and adaptable. In a dynamic and ever-changing environment, the ability to adjust plans based on new information or changing circumstances is critical.</w:t>
      </w:r>
    </w:p>
    <w:p w14:paraId="03D63689" w14:textId="77777777" w:rsidR="005D3A67" w:rsidRPr="00A41A0B" w:rsidRDefault="005D3A67" w:rsidP="00A41A0B">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0"/>
        <w:jc w:val="both"/>
        <w:rPr>
          <w:rFonts w:ascii="Bookman Old Style" w:hAnsi="Bookman Old Style" w:cs="Segoe UI"/>
          <w:color w:val="374151"/>
        </w:rPr>
      </w:pPr>
      <w:r w:rsidRPr="00A41A0B">
        <w:rPr>
          <w:rStyle w:val="Strong"/>
          <w:rFonts w:ascii="Bookman Old Style" w:hAnsi="Bookman Old Style" w:cs="Segoe UI"/>
          <w:color w:val="374151"/>
          <w:bdr w:val="single" w:sz="2" w:space="0" w:color="D9D9E3" w:frame="1"/>
        </w:rPr>
        <w:t>Personal Planning</w:t>
      </w:r>
      <w:r w:rsidRPr="00A41A0B">
        <w:rPr>
          <w:rFonts w:ascii="Bookman Old Style" w:hAnsi="Bookman Old Style" w:cs="Segoe UI"/>
          <w:color w:val="374151"/>
        </w:rPr>
        <w:t>: Planning is not limited to organizations; individuals also engage in personal planning to achieve their life goals, such as career aspirations, education, health, and financial objectives.</w:t>
      </w:r>
    </w:p>
    <w:p w14:paraId="4BF6D486" w14:textId="77777777" w:rsidR="005D3A67" w:rsidRPr="00A41A0B" w:rsidRDefault="005D3A67" w:rsidP="00A41A0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line="360" w:lineRule="auto"/>
        <w:jc w:val="both"/>
        <w:rPr>
          <w:rFonts w:ascii="Bookman Old Style" w:hAnsi="Bookman Old Style" w:cs="Segoe UI"/>
          <w:color w:val="374151"/>
        </w:rPr>
      </w:pPr>
      <w:r w:rsidRPr="00A41A0B">
        <w:rPr>
          <w:rFonts w:ascii="Bookman Old Style" w:hAnsi="Bookman Old Style" w:cs="Segoe UI"/>
          <w:color w:val="374151"/>
        </w:rPr>
        <w:t>In summary, planning is a multifaceted process that involves setting goals, developing strategies, allocating resources, and continuously adapting to achieve desired outcomes. Whether in a personal or professional context, effective planning is a key to success.</w:t>
      </w:r>
    </w:p>
    <w:p w14:paraId="6154E81D" w14:textId="77777777" w:rsidR="005D3A67" w:rsidRPr="00A41A0B" w:rsidRDefault="005D3A67" w:rsidP="00A41A0B">
      <w:pPr>
        <w:pBdr>
          <w:top w:val="single" w:sz="2" w:space="0" w:color="D9D9E3"/>
          <w:left w:val="single" w:sz="2" w:space="0" w:color="D9D9E3"/>
          <w:bottom w:val="single" w:sz="2" w:space="0" w:color="D9D9E3"/>
          <w:right w:val="single" w:sz="2" w:space="0" w:color="D9D9E3"/>
        </w:pBdr>
        <w:shd w:val="clear" w:color="auto" w:fill="F7F7F8"/>
        <w:spacing w:after="0" w:line="360" w:lineRule="auto"/>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Certainly! Here are some multiple-choice questions (MCQs) related to the concept of planning:</w:t>
      </w:r>
    </w:p>
    <w:p w14:paraId="11597DF9" w14:textId="77777777" w:rsidR="005D3A67" w:rsidRPr="00A41A0B" w:rsidRDefault="005D3A67" w:rsidP="00A41A0B">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What is the first step in the planning process?</w:t>
      </w:r>
      <w:r w:rsidRPr="00A41A0B">
        <w:rPr>
          <w:rFonts w:ascii="Bookman Old Style" w:eastAsia="Times New Roman" w:hAnsi="Bookman Old Style" w:cs="Segoe UI"/>
          <w:color w:val="374151"/>
          <w:sz w:val="24"/>
          <w:szCs w:val="24"/>
          <w:lang w:eastAsia="en-IN"/>
        </w:rPr>
        <w:t xml:space="preserve"> a. Implementation b. Evaluation c. Goal Setting d. Contingency Planning</w:t>
      </w:r>
    </w:p>
    <w:p w14:paraId="31428057" w14:textId="77777777" w:rsidR="005D3A67" w:rsidRPr="00A41A0B" w:rsidRDefault="005D3A67" w:rsidP="00A41A0B">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Which of the following is a key characteristic of effective goals in the planning process?</w:t>
      </w:r>
      <w:r w:rsidRPr="00A41A0B">
        <w:rPr>
          <w:rFonts w:ascii="Bookman Old Style" w:eastAsia="Times New Roman" w:hAnsi="Bookman Old Style" w:cs="Segoe UI"/>
          <w:color w:val="374151"/>
          <w:sz w:val="24"/>
          <w:szCs w:val="24"/>
          <w:lang w:eastAsia="en-IN"/>
        </w:rPr>
        <w:t xml:space="preserve"> a. Vague and ambiguous b. Broad and general c. Specific and measurable d. Unattainable and unrealistic</w:t>
      </w:r>
    </w:p>
    <w:p w14:paraId="5F425D00" w14:textId="77777777" w:rsidR="005D3A67" w:rsidRPr="00A41A0B" w:rsidRDefault="005D3A67" w:rsidP="00A41A0B">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lastRenderedPageBreak/>
        <w:t>Strategic planning primarily involves:</w:t>
      </w:r>
      <w:r w:rsidRPr="00A41A0B">
        <w:rPr>
          <w:rFonts w:ascii="Bookman Old Style" w:eastAsia="Times New Roman" w:hAnsi="Bookman Old Style" w:cs="Segoe UI"/>
          <w:color w:val="374151"/>
          <w:sz w:val="24"/>
          <w:szCs w:val="24"/>
          <w:lang w:eastAsia="en-IN"/>
        </w:rPr>
        <w:t xml:space="preserve"> a. Short-term goals b. Tactical decisions c. Long-term objectives d. Daily operations</w:t>
      </w:r>
    </w:p>
    <w:p w14:paraId="0FF6A936" w14:textId="77777777" w:rsidR="005D3A67" w:rsidRPr="00A41A0B" w:rsidRDefault="005D3A67" w:rsidP="00A41A0B">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What do action plans in the planning process typically include?</w:t>
      </w:r>
      <w:r w:rsidRPr="00A41A0B">
        <w:rPr>
          <w:rFonts w:ascii="Bookman Old Style" w:eastAsia="Times New Roman" w:hAnsi="Bookman Old Style" w:cs="Segoe UI"/>
          <w:color w:val="374151"/>
          <w:sz w:val="24"/>
          <w:szCs w:val="24"/>
          <w:lang w:eastAsia="en-IN"/>
        </w:rPr>
        <w:t xml:space="preserve"> a. Past achievements b. Future predictions c. Steps and tasks d. Contingency plans</w:t>
      </w:r>
    </w:p>
    <w:p w14:paraId="04C638CA" w14:textId="77777777" w:rsidR="005D3A67" w:rsidRPr="00A41A0B" w:rsidRDefault="005D3A67" w:rsidP="00A41A0B">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Resource allocation in planning refers to the distribution of:</w:t>
      </w:r>
      <w:r w:rsidRPr="00A41A0B">
        <w:rPr>
          <w:rFonts w:ascii="Bookman Old Style" w:eastAsia="Times New Roman" w:hAnsi="Bookman Old Style" w:cs="Segoe UI"/>
          <w:color w:val="374151"/>
          <w:sz w:val="24"/>
          <w:szCs w:val="24"/>
          <w:lang w:eastAsia="en-IN"/>
        </w:rPr>
        <w:t xml:space="preserve"> a. Energy b. Money, time, and other assets c. Emotions d. Past experiences</w:t>
      </w:r>
    </w:p>
    <w:p w14:paraId="437D4B64" w14:textId="77777777" w:rsidR="005D3A67" w:rsidRPr="00A41A0B" w:rsidRDefault="005D3A67" w:rsidP="00A41A0B">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Contingency planning is best described as:</w:t>
      </w:r>
      <w:r w:rsidRPr="00A41A0B">
        <w:rPr>
          <w:rFonts w:ascii="Bookman Old Style" w:eastAsia="Times New Roman" w:hAnsi="Bookman Old Style" w:cs="Segoe UI"/>
          <w:color w:val="374151"/>
          <w:sz w:val="24"/>
          <w:szCs w:val="24"/>
          <w:lang w:eastAsia="en-IN"/>
        </w:rPr>
        <w:t xml:space="preserve"> a. Planning for unexpected events b. Sticking strictly to the original plan c. Ignoring potential risks d. Adhering to a rigid timeline</w:t>
      </w:r>
    </w:p>
    <w:p w14:paraId="38C20309" w14:textId="77777777" w:rsidR="005D3A67" w:rsidRPr="00A41A0B" w:rsidRDefault="005D3A67" w:rsidP="00A41A0B">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What is a critical component of effective time management in planning?</w:t>
      </w:r>
      <w:r w:rsidRPr="00A41A0B">
        <w:rPr>
          <w:rFonts w:ascii="Bookman Old Style" w:eastAsia="Times New Roman" w:hAnsi="Bookman Old Style" w:cs="Segoe UI"/>
          <w:color w:val="374151"/>
          <w:sz w:val="24"/>
          <w:szCs w:val="24"/>
          <w:lang w:eastAsia="en-IN"/>
        </w:rPr>
        <w:t xml:space="preserve"> a. Procrastination b. Delegating tasks c. Ignoring deadlines d. Multitasking</w:t>
      </w:r>
    </w:p>
    <w:p w14:paraId="05FB4398" w14:textId="77777777" w:rsidR="005D3A67" w:rsidRPr="00A41A0B" w:rsidRDefault="005D3A67" w:rsidP="00A41A0B">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Why is feedback and review important in the planning process?</w:t>
      </w:r>
      <w:r w:rsidRPr="00A41A0B">
        <w:rPr>
          <w:rFonts w:ascii="Bookman Old Style" w:eastAsia="Times New Roman" w:hAnsi="Bookman Old Style" w:cs="Segoe UI"/>
          <w:color w:val="374151"/>
          <w:sz w:val="24"/>
          <w:szCs w:val="24"/>
          <w:lang w:eastAsia="en-IN"/>
        </w:rPr>
        <w:t xml:space="preserve"> a. It adds unnecessary complexity. b. It allows for adjustments and improvements. c. It wastes time. d. It discourages teamwork.</w:t>
      </w:r>
    </w:p>
    <w:p w14:paraId="135CD119" w14:textId="77777777" w:rsidR="005D3A67" w:rsidRPr="00A41A0B" w:rsidRDefault="005D3A67" w:rsidP="00A41A0B">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Which term refers to identifying and dealing with potential setbacks in planning?</w:t>
      </w:r>
      <w:r w:rsidRPr="00A41A0B">
        <w:rPr>
          <w:rFonts w:ascii="Bookman Old Style" w:eastAsia="Times New Roman" w:hAnsi="Bookman Old Style" w:cs="Segoe UI"/>
          <w:color w:val="374151"/>
          <w:sz w:val="24"/>
          <w:szCs w:val="24"/>
          <w:lang w:eastAsia="en-IN"/>
        </w:rPr>
        <w:t xml:space="preserve"> a. Risk Management b. Resource Allocation c. Tactical Planning d. Operational Excellence</w:t>
      </w:r>
    </w:p>
    <w:p w14:paraId="6ACE6C5E" w14:textId="77777777" w:rsidR="005D3A67" w:rsidRPr="00A41A0B" w:rsidRDefault="005D3A67" w:rsidP="00A41A0B">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In planning, adaptability refers to the ability to:</w:t>
      </w:r>
      <w:r w:rsidRPr="00A41A0B">
        <w:rPr>
          <w:rFonts w:ascii="Bookman Old Style" w:eastAsia="Times New Roman" w:hAnsi="Bookman Old Style" w:cs="Segoe UI"/>
          <w:color w:val="374151"/>
          <w:sz w:val="24"/>
          <w:szCs w:val="24"/>
          <w:lang w:eastAsia="en-IN"/>
        </w:rPr>
        <w:t xml:space="preserve"> a. Stick rigidly to the original plan b. Ignore changing circumstances c. Adjust plans based on new information d. Avoid collaboration with others</w:t>
      </w:r>
    </w:p>
    <w:p w14:paraId="0C204C83" w14:textId="77777777" w:rsidR="005D3A67" w:rsidRPr="00A41A0B" w:rsidRDefault="005D3A67" w:rsidP="00A41A0B">
      <w:pPr>
        <w:pBdr>
          <w:top w:val="single" w:sz="2" w:space="0" w:color="D9D9E3"/>
          <w:left w:val="single" w:sz="2" w:space="0" w:color="D9D9E3"/>
          <w:bottom w:val="single" w:sz="2" w:space="0" w:color="D9D9E3"/>
          <w:right w:val="single" w:sz="2" w:space="0" w:color="D9D9E3"/>
        </w:pBdr>
        <w:shd w:val="clear" w:color="auto" w:fill="F7F7F8"/>
        <w:spacing w:before="300" w:after="0" w:line="360" w:lineRule="auto"/>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Answers:</w:t>
      </w:r>
    </w:p>
    <w:p w14:paraId="4E23E287" w14:textId="77777777" w:rsidR="005D3A67" w:rsidRPr="00A41A0B" w:rsidRDefault="005D3A67" w:rsidP="00A41A0B">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c. Goal Setting</w:t>
      </w:r>
    </w:p>
    <w:p w14:paraId="51B643F0" w14:textId="77777777" w:rsidR="005D3A67" w:rsidRPr="00A41A0B" w:rsidRDefault="005D3A67" w:rsidP="00A41A0B">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c. Specific and measurable</w:t>
      </w:r>
    </w:p>
    <w:p w14:paraId="5859216F" w14:textId="77777777" w:rsidR="005D3A67" w:rsidRPr="00A41A0B" w:rsidRDefault="005D3A67" w:rsidP="00A41A0B">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c. Long-term objectives</w:t>
      </w:r>
    </w:p>
    <w:p w14:paraId="6E647198" w14:textId="77777777" w:rsidR="005D3A67" w:rsidRPr="00A41A0B" w:rsidRDefault="005D3A67" w:rsidP="00A41A0B">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c. Steps and tasks</w:t>
      </w:r>
    </w:p>
    <w:p w14:paraId="1E66BEFE" w14:textId="77777777" w:rsidR="005D3A67" w:rsidRPr="00A41A0B" w:rsidRDefault="005D3A67" w:rsidP="00A41A0B">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b. Money, time, and other assets</w:t>
      </w:r>
    </w:p>
    <w:p w14:paraId="66B9E9F7" w14:textId="77777777" w:rsidR="005D3A67" w:rsidRPr="00A41A0B" w:rsidRDefault="005D3A67" w:rsidP="00A41A0B">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a. Planning for unexpected events</w:t>
      </w:r>
    </w:p>
    <w:p w14:paraId="0551A4D1" w14:textId="77777777" w:rsidR="005D3A67" w:rsidRPr="00A41A0B" w:rsidRDefault="005D3A67" w:rsidP="00A41A0B">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b. Delegating tasks</w:t>
      </w:r>
    </w:p>
    <w:p w14:paraId="282C919C" w14:textId="77777777" w:rsidR="005D3A67" w:rsidRPr="00A41A0B" w:rsidRDefault="005D3A67" w:rsidP="00A41A0B">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b. It allows for adjustments and improvements.</w:t>
      </w:r>
    </w:p>
    <w:p w14:paraId="50DAE38A" w14:textId="77777777" w:rsidR="005D3A67" w:rsidRPr="00A41A0B" w:rsidRDefault="005D3A67" w:rsidP="00A41A0B">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a. Risk Management</w:t>
      </w:r>
    </w:p>
    <w:p w14:paraId="7858051D" w14:textId="77777777" w:rsidR="005D3A67" w:rsidRPr="00A41A0B" w:rsidRDefault="005D3A67" w:rsidP="00A41A0B">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c. Adjust plans based on new information</w:t>
      </w:r>
    </w:p>
    <w:p w14:paraId="17EF157D" w14:textId="77777777" w:rsidR="00892D49" w:rsidRPr="00A41A0B" w:rsidRDefault="00892D49" w:rsidP="00A41A0B">
      <w:pPr>
        <w:pBdr>
          <w:top w:val="single" w:sz="2" w:space="0" w:color="D9D9E3"/>
          <w:left w:val="single" w:sz="2" w:space="0" w:color="D9D9E3"/>
          <w:bottom w:val="single" w:sz="2" w:space="0" w:color="D9D9E3"/>
          <w:right w:val="single" w:sz="2" w:space="0" w:color="D9D9E3"/>
        </w:pBdr>
        <w:shd w:val="clear" w:color="auto" w:fill="F7F7F8"/>
        <w:spacing w:before="300" w:after="0" w:line="360" w:lineRule="auto"/>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lastRenderedPageBreak/>
        <w:t>Case Study: XYZ Tech Solutions - Strategic Planning for Expansion</w:t>
      </w:r>
    </w:p>
    <w:p w14:paraId="4A181B0D" w14:textId="77777777" w:rsidR="00892D49" w:rsidRPr="00A41A0B" w:rsidRDefault="00892D49" w:rsidP="00A41A0B">
      <w:pPr>
        <w:pBdr>
          <w:top w:val="single" w:sz="2" w:space="0" w:color="D9D9E3"/>
          <w:left w:val="single" w:sz="2" w:space="0" w:color="D9D9E3"/>
          <w:bottom w:val="single" w:sz="2" w:space="0" w:color="D9D9E3"/>
          <w:right w:val="single" w:sz="2" w:space="0" w:color="D9D9E3"/>
        </w:pBdr>
        <w:shd w:val="clear" w:color="auto" w:fill="F7F7F8"/>
        <w:spacing w:before="300" w:after="0" w:line="360" w:lineRule="auto"/>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Background:</w:t>
      </w:r>
      <w:r w:rsidRPr="00A41A0B">
        <w:rPr>
          <w:rFonts w:ascii="Bookman Old Style" w:eastAsia="Times New Roman" w:hAnsi="Bookman Old Style" w:cs="Segoe UI"/>
          <w:color w:val="374151"/>
          <w:sz w:val="24"/>
          <w:szCs w:val="24"/>
          <w:lang w:eastAsia="en-IN"/>
        </w:rPr>
        <w:t xml:space="preserve"> XYZ Tech Solutions is a medium-sized software development company that specializes in creating custom software applications for various industries. The company has experienced steady growth over the past five years, primarily serving local clients. The CEO, Sarah, is considering expanding the company's reach and exploring new markets.</w:t>
      </w:r>
    </w:p>
    <w:p w14:paraId="19D295DF" w14:textId="77777777" w:rsidR="00892D49" w:rsidRPr="00A41A0B" w:rsidRDefault="00892D49" w:rsidP="00A41A0B">
      <w:pPr>
        <w:pBdr>
          <w:top w:val="single" w:sz="2" w:space="0" w:color="D9D9E3"/>
          <w:left w:val="single" w:sz="2" w:space="0" w:color="D9D9E3"/>
          <w:bottom w:val="single" w:sz="2" w:space="0" w:color="D9D9E3"/>
          <w:right w:val="single" w:sz="2" w:space="0" w:color="D9D9E3"/>
        </w:pBdr>
        <w:shd w:val="clear" w:color="auto" w:fill="F7F7F8"/>
        <w:spacing w:before="300" w:after="0" w:line="360" w:lineRule="auto"/>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The Challenge:</w:t>
      </w:r>
      <w:r w:rsidRPr="00A41A0B">
        <w:rPr>
          <w:rFonts w:ascii="Bookman Old Style" w:eastAsia="Times New Roman" w:hAnsi="Bookman Old Style" w:cs="Segoe UI"/>
          <w:color w:val="374151"/>
          <w:sz w:val="24"/>
          <w:szCs w:val="24"/>
          <w:lang w:eastAsia="en-IN"/>
        </w:rPr>
        <w:t xml:space="preserve"> The challenge for XYZ Tech Solutions is to develop a comprehensive strategic plan for expansion that includes entering new geographical markets and diversifying their client base while maintaining their current quality of service.</w:t>
      </w:r>
    </w:p>
    <w:p w14:paraId="3ECC3ED0" w14:textId="77777777" w:rsidR="00892D49" w:rsidRPr="00A41A0B" w:rsidRDefault="00892D49" w:rsidP="00A41A0B">
      <w:pPr>
        <w:pBdr>
          <w:top w:val="single" w:sz="2" w:space="0" w:color="D9D9E3"/>
          <w:left w:val="single" w:sz="2" w:space="0" w:color="D9D9E3"/>
          <w:bottom w:val="single" w:sz="2" w:space="0" w:color="D9D9E3"/>
          <w:right w:val="single" w:sz="2" w:space="0" w:color="D9D9E3"/>
        </w:pBdr>
        <w:shd w:val="clear" w:color="auto" w:fill="F7F7F8"/>
        <w:spacing w:before="300" w:after="0" w:line="360" w:lineRule="auto"/>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The Planning Process:</w:t>
      </w:r>
    </w:p>
    <w:p w14:paraId="3C92913F" w14:textId="77777777" w:rsidR="00892D49" w:rsidRPr="00A41A0B" w:rsidRDefault="00892D49" w:rsidP="00A41A0B">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Goal Setting:</w:t>
      </w:r>
    </w:p>
    <w:p w14:paraId="5DDAF600" w14:textId="77777777" w:rsidR="00892D49" w:rsidRPr="00A41A0B" w:rsidRDefault="00892D49" w:rsidP="00A41A0B">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72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Sarah and her leadership team set specific and measurable goals. They aim to expand into two new geographical markets and increase the company's revenue by 30% over the next three years.</w:t>
      </w:r>
    </w:p>
    <w:p w14:paraId="341C4F38" w14:textId="77777777" w:rsidR="00892D49" w:rsidRPr="00A41A0B" w:rsidRDefault="00892D49" w:rsidP="00A41A0B">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Market Research:</w:t>
      </w:r>
    </w:p>
    <w:p w14:paraId="3D17DC6E" w14:textId="77777777" w:rsidR="00892D49" w:rsidRPr="00A41A0B" w:rsidRDefault="00892D49" w:rsidP="00A41A0B">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72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The company conducts extensive market research to identify potential new markets. They consider factors such as market size, competition, and local regulations. This information is essential for making informed decisions.</w:t>
      </w:r>
    </w:p>
    <w:p w14:paraId="57702D91" w14:textId="77777777" w:rsidR="00892D49" w:rsidRPr="00A41A0B" w:rsidRDefault="00892D49" w:rsidP="00A41A0B">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SWOT Analysis:</w:t>
      </w:r>
    </w:p>
    <w:p w14:paraId="05910A11" w14:textId="77777777" w:rsidR="00892D49" w:rsidRPr="00A41A0B" w:rsidRDefault="00892D49" w:rsidP="00A41A0B">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72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XYZ Tech Solutions performs a SWOT (Strengths, Weaknesses, Opportunities, Threats) analysis to assess their internal capabilities and external factors that could affect their expansion. They identify their strengths in software development and their weaknesses in marketing and sales.</w:t>
      </w:r>
    </w:p>
    <w:p w14:paraId="283BE15B" w14:textId="77777777" w:rsidR="00892D49" w:rsidRPr="00A41A0B" w:rsidRDefault="00892D49" w:rsidP="00A41A0B">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Resource Allocation:</w:t>
      </w:r>
    </w:p>
    <w:p w14:paraId="1C4115DC" w14:textId="77777777" w:rsidR="00892D49" w:rsidRPr="00A41A0B" w:rsidRDefault="00892D49" w:rsidP="00A41A0B">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72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 xml:space="preserve">After </w:t>
      </w:r>
      <w:proofErr w:type="spellStart"/>
      <w:r w:rsidRPr="00A41A0B">
        <w:rPr>
          <w:rFonts w:ascii="Bookman Old Style" w:eastAsia="Times New Roman" w:hAnsi="Bookman Old Style" w:cs="Segoe UI"/>
          <w:color w:val="374151"/>
          <w:sz w:val="24"/>
          <w:szCs w:val="24"/>
          <w:lang w:eastAsia="en-IN"/>
        </w:rPr>
        <w:t>analyzing</w:t>
      </w:r>
      <w:proofErr w:type="spellEnd"/>
      <w:r w:rsidRPr="00A41A0B">
        <w:rPr>
          <w:rFonts w:ascii="Bookman Old Style" w:eastAsia="Times New Roman" w:hAnsi="Bookman Old Style" w:cs="Segoe UI"/>
          <w:color w:val="374151"/>
          <w:sz w:val="24"/>
          <w:szCs w:val="24"/>
          <w:lang w:eastAsia="en-IN"/>
        </w:rPr>
        <w:t xml:space="preserve"> the research and SWOT analysis, the company allocates resources, including budget, personnel, and technology, for the </w:t>
      </w:r>
      <w:r w:rsidRPr="00A41A0B">
        <w:rPr>
          <w:rFonts w:ascii="Bookman Old Style" w:eastAsia="Times New Roman" w:hAnsi="Bookman Old Style" w:cs="Segoe UI"/>
          <w:color w:val="374151"/>
          <w:sz w:val="24"/>
          <w:szCs w:val="24"/>
          <w:lang w:eastAsia="en-IN"/>
        </w:rPr>
        <w:lastRenderedPageBreak/>
        <w:t>expansion. They identify that they need to hire a dedicated sales and marketing team for the new markets.</w:t>
      </w:r>
    </w:p>
    <w:p w14:paraId="07F05C70" w14:textId="77777777" w:rsidR="00892D49" w:rsidRPr="00A41A0B" w:rsidRDefault="00892D49" w:rsidP="00A41A0B">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Action Plans:</w:t>
      </w:r>
    </w:p>
    <w:p w14:paraId="2B16DB0D" w14:textId="77777777" w:rsidR="00892D49" w:rsidRPr="00A41A0B" w:rsidRDefault="00892D49" w:rsidP="00A41A0B">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72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The company creates detailed action plans for each aspect of the expansion, including market entry strategies, marketing campaigns, and sales targets. They set specific milestones and deadlines.</w:t>
      </w:r>
    </w:p>
    <w:p w14:paraId="26DE5B90" w14:textId="77777777" w:rsidR="00892D49" w:rsidRPr="00A41A0B" w:rsidRDefault="00892D49" w:rsidP="00A41A0B">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Risk Management:</w:t>
      </w:r>
    </w:p>
    <w:p w14:paraId="3B6B74FC" w14:textId="77777777" w:rsidR="00892D49" w:rsidRPr="00A41A0B" w:rsidRDefault="00892D49" w:rsidP="00A41A0B">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72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In the planning process, they identify potential risks such as economic instability in the target markets and resistance from existing clients. They develop contingency plans to mitigate these risks.</w:t>
      </w:r>
    </w:p>
    <w:p w14:paraId="2473C0F0" w14:textId="77777777" w:rsidR="00892D49" w:rsidRPr="00A41A0B" w:rsidRDefault="00892D49" w:rsidP="00A41A0B">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Communication and Collaboration:</w:t>
      </w:r>
    </w:p>
    <w:p w14:paraId="07BD856B" w14:textId="77777777" w:rsidR="00892D49" w:rsidRPr="00A41A0B" w:rsidRDefault="00892D49" w:rsidP="00A41A0B">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72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Effective communication is established within the organization. Regular meetings are held to ensure that everyone understands the plan, their roles, and responsibilities.</w:t>
      </w:r>
    </w:p>
    <w:p w14:paraId="0CB3FF44" w14:textId="77777777" w:rsidR="00892D49" w:rsidRPr="00A41A0B" w:rsidRDefault="00892D49" w:rsidP="00A41A0B">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Long-term and Short-term Planning:</w:t>
      </w:r>
    </w:p>
    <w:p w14:paraId="70547951" w14:textId="77777777" w:rsidR="00892D49" w:rsidRPr="00A41A0B" w:rsidRDefault="00892D49" w:rsidP="00A41A0B">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72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XYZ Tech Solutions differentiates between long-term planning (the three-year expansion strategy) and short-term planning (quarterly sales targets and campaign objectives). This allows for flexibility and adaptability.</w:t>
      </w:r>
    </w:p>
    <w:p w14:paraId="73BEF94E" w14:textId="77777777" w:rsidR="00892D49" w:rsidRPr="00A41A0B" w:rsidRDefault="00892D49" w:rsidP="00A41A0B">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Feedback and Review:</w:t>
      </w:r>
    </w:p>
    <w:p w14:paraId="006F204C" w14:textId="77777777" w:rsidR="00892D49" w:rsidRPr="00A41A0B" w:rsidRDefault="00892D49" w:rsidP="00A41A0B">
      <w:pPr>
        <w:numPr>
          <w:ilvl w:val="1"/>
          <w:numId w:val="4"/>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72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The company sets up a system for regular performance reviews and feedback. This helps them monitor progress, identify areas of improvement, and make necessary adjustments to the plan.</w:t>
      </w:r>
    </w:p>
    <w:p w14:paraId="4236B9EF" w14:textId="77777777" w:rsidR="00892D49" w:rsidRPr="00A41A0B" w:rsidRDefault="00892D49" w:rsidP="00A41A0B">
      <w:pPr>
        <w:pBdr>
          <w:top w:val="single" w:sz="2" w:space="0" w:color="D9D9E3"/>
          <w:left w:val="single" w:sz="2" w:space="0" w:color="D9D9E3"/>
          <w:bottom w:val="single" w:sz="2" w:space="0" w:color="D9D9E3"/>
          <w:right w:val="single" w:sz="2" w:space="0" w:color="D9D9E3"/>
        </w:pBdr>
        <w:shd w:val="clear" w:color="auto" w:fill="F7F7F8"/>
        <w:spacing w:before="300" w:after="0" w:line="360" w:lineRule="auto"/>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Results:</w:t>
      </w:r>
      <w:r w:rsidRPr="00A41A0B">
        <w:rPr>
          <w:rFonts w:ascii="Bookman Old Style" w:eastAsia="Times New Roman" w:hAnsi="Bookman Old Style" w:cs="Segoe UI"/>
          <w:color w:val="374151"/>
          <w:sz w:val="24"/>
          <w:szCs w:val="24"/>
          <w:lang w:eastAsia="en-IN"/>
        </w:rPr>
        <w:t xml:space="preserve"> As a result of their strategic planning, XYZ Tech Solutions successfully entered two new markets and achieved their revenue growth target of 30% within three years. The new sales and marketing teams played a crucial role in securing new clients, and the company's expansion was seamless due to careful planning and execution.</w:t>
      </w:r>
    </w:p>
    <w:p w14:paraId="4887D3C0" w14:textId="77777777" w:rsidR="00892D49" w:rsidRPr="00A41A0B" w:rsidRDefault="00892D49" w:rsidP="00A41A0B">
      <w:pPr>
        <w:pBdr>
          <w:top w:val="single" w:sz="2" w:space="0" w:color="D9D9E3"/>
          <w:left w:val="single" w:sz="2" w:space="0" w:color="D9D9E3"/>
          <w:bottom w:val="single" w:sz="2" w:space="0" w:color="D9D9E3"/>
          <w:right w:val="single" w:sz="2" w:space="0" w:color="D9D9E3"/>
        </w:pBdr>
        <w:shd w:val="clear" w:color="auto" w:fill="F7F7F8"/>
        <w:spacing w:before="300" w:after="0" w:line="360" w:lineRule="auto"/>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 xml:space="preserve">This case study illustrates how a business uses the planning process to achieve its strategic goals and objectives, demonstrating the importance of </w:t>
      </w:r>
      <w:r w:rsidRPr="00A41A0B">
        <w:rPr>
          <w:rFonts w:ascii="Bookman Old Style" w:eastAsia="Times New Roman" w:hAnsi="Bookman Old Style" w:cs="Segoe UI"/>
          <w:color w:val="374151"/>
          <w:sz w:val="24"/>
          <w:szCs w:val="24"/>
          <w:lang w:eastAsia="en-IN"/>
        </w:rPr>
        <w:lastRenderedPageBreak/>
        <w:t>setting clear goals, conducting research, allocating resources, and continually reviewing and adapting the plan to changing circumstances.</w:t>
      </w:r>
    </w:p>
    <w:p w14:paraId="20BC73AE" w14:textId="4E75B2F3" w:rsidR="009E49E3" w:rsidRPr="00A41A0B" w:rsidRDefault="009E49E3" w:rsidP="00A41A0B">
      <w:pPr>
        <w:spacing w:after="0" w:line="360" w:lineRule="auto"/>
        <w:jc w:val="both"/>
        <w:rPr>
          <w:rFonts w:ascii="Bookman Old Style" w:hAnsi="Bookman Old Style"/>
        </w:rPr>
      </w:pPr>
    </w:p>
    <w:p w14:paraId="145EE2F4" w14:textId="173579D8" w:rsidR="00892D49" w:rsidRPr="00A41A0B" w:rsidRDefault="00892D49" w:rsidP="00A41A0B">
      <w:pPr>
        <w:spacing w:after="0" w:line="360" w:lineRule="auto"/>
        <w:jc w:val="both"/>
        <w:rPr>
          <w:rFonts w:ascii="Bookman Old Style" w:hAnsi="Bookman Old Style"/>
        </w:rPr>
      </w:pPr>
    </w:p>
    <w:p w14:paraId="799006B7" w14:textId="255EA3FA" w:rsidR="00892D49" w:rsidRPr="00A41A0B" w:rsidRDefault="00892D49" w:rsidP="00A41A0B">
      <w:pPr>
        <w:spacing w:after="0" w:line="360" w:lineRule="auto"/>
        <w:jc w:val="both"/>
        <w:rPr>
          <w:rFonts w:ascii="Bookman Old Style" w:hAnsi="Bookman Old Style"/>
        </w:rPr>
      </w:pPr>
    </w:p>
    <w:p w14:paraId="3AC56D49" w14:textId="42FE5D97" w:rsidR="00892D49" w:rsidRPr="00A41A0B" w:rsidRDefault="00892D49" w:rsidP="00A41A0B">
      <w:pPr>
        <w:spacing w:after="0" w:line="360" w:lineRule="auto"/>
        <w:jc w:val="both"/>
        <w:rPr>
          <w:rFonts w:ascii="Bookman Old Style" w:hAnsi="Bookman Old Style"/>
        </w:rPr>
      </w:pPr>
    </w:p>
    <w:p w14:paraId="33593C0E" w14:textId="0161A288" w:rsidR="00892D49" w:rsidRPr="00A41A0B" w:rsidRDefault="00892D49" w:rsidP="00A41A0B">
      <w:pPr>
        <w:spacing w:after="0" w:line="360" w:lineRule="auto"/>
        <w:jc w:val="both"/>
        <w:rPr>
          <w:rFonts w:ascii="Bookman Old Style" w:hAnsi="Bookman Old Style"/>
        </w:rPr>
      </w:pPr>
    </w:p>
    <w:p w14:paraId="19A4ECC9" w14:textId="671CA965" w:rsidR="00892D49" w:rsidRPr="00A41A0B" w:rsidRDefault="00892D49" w:rsidP="00A41A0B">
      <w:pPr>
        <w:spacing w:after="0" w:line="360" w:lineRule="auto"/>
        <w:jc w:val="both"/>
        <w:rPr>
          <w:rFonts w:ascii="Bookman Old Style" w:hAnsi="Bookman Old Style"/>
        </w:rPr>
      </w:pPr>
    </w:p>
    <w:p w14:paraId="519B6CE2" w14:textId="52ACEC86" w:rsidR="00892D49" w:rsidRPr="00A41A0B" w:rsidRDefault="00892D49" w:rsidP="00A41A0B">
      <w:pPr>
        <w:spacing w:after="0" w:line="360" w:lineRule="auto"/>
        <w:jc w:val="both"/>
        <w:rPr>
          <w:rFonts w:ascii="Bookman Old Style" w:hAnsi="Bookman Old Style"/>
        </w:rPr>
      </w:pPr>
    </w:p>
    <w:p w14:paraId="4EFAA306" w14:textId="004D0EED" w:rsidR="00892D49" w:rsidRPr="00A41A0B" w:rsidRDefault="00892D49" w:rsidP="00A41A0B">
      <w:pPr>
        <w:spacing w:after="0" w:line="360" w:lineRule="auto"/>
        <w:jc w:val="both"/>
        <w:rPr>
          <w:rFonts w:ascii="Bookman Old Style" w:hAnsi="Bookman Old Style"/>
        </w:rPr>
      </w:pPr>
    </w:p>
    <w:p w14:paraId="2742433C" w14:textId="341A23EC" w:rsidR="00892D49" w:rsidRPr="00A41A0B" w:rsidRDefault="00892D49" w:rsidP="00A41A0B">
      <w:pPr>
        <w:spacing w:after="0" w:line="360" w:lineRule="auto"/>
        <w:jc w:val="both"/>
        <w:rPr>
          <w:rFonts w:ascii="Bookman Old Style" w:hAnsi="Bookman Old Style"/>
        </w:rPr>
      </w:pPr>
    </w:p>
    <w:p w14:paraId="69E0F5C4" w14:textId="764142A8" w:rsidR="00892D49" w:rsidRPr="00A41A0B" w:rsidRDefault="00892D49" w:rsidP="00A41A0B">
      <w:pPr>
        <w:spacing w:after="0" w:line="360" w:lineRule="auto"/>
        <w:jc w:val="both"/>
        <w:rPr>
          <w:rFonts w:ascii="Bookman Old Style" w:hAnsi="Bookman Old Style"/>
        </w:rPr>
      </w:pPr>
    </w:p>
    <w:p w14:paraId="40A71ACC" w14:textId="65BBD002" w:rsidR="00892D49" w:rsidRPr="00A41A0B" w:rsidRDefault="00892D49" w:rsidP="00A41A0B">
      <w:pPr>
        <w:spacing w:after="0" w:line="360" w:lineRule="auto"/>
        <w:jc w:val="both"/>
        <w:rPr>
          <w:rFonts w:ascii="Bookman Old Style" w:hAnsi="Bookman Old Style"/>
        </w:rPr>
      </w:pPr>
    </w:p>
    <w:p w14:paraId="7127DD00" w14:textId="21564801" w:rsidR="00892D49" w:rsidRPr="00A41A0B" w:rsidRDefault="00892D49" w:rsidP="00A41A0B">
      <w:pPr>
        <w:spacing w:after="0" w:line="360" w:lineRule="auto"/>
        <w:jc w:val="both"/>
        <w:rPr>
          <w:rFonts w:ascii="Bookman Old Style" w:hAnsi="Bookman Old Style"/>
        </w:rPr>
      </w:pPr>
    </w:p>
    <w:p w14:paraId="38BAD6BC" w14:textId="77777777" w:rsidR="00892D49" w:rsidRPr="00A41A0B" w:rsidRDefault="00892D49" w:rsidP="00A41A0B">
      <w:pPr>
        <w:pBdr>
          <w:top w:val="single" w:sz="2" w:space="0" w:color="D9D9E3"/>
          <w:left w:val="single" w:sz="2" w:space="0" w:color="D9D9E3"/>
          <w:bottom w:val="single" w:sz="2" w:space="0" w:color="D9D9E3"/>
          <w:right w:val="single" w:sz="2" w:space="0" w:color="D9D9E3"/>
        </w:pBdr>
        <w:spacing w:after="0" w:line="360" w:lineRule="auto"/>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color w:val="000000"/>
          <w:sz w:val="27"/>
          <w:szCs w:val="27"/>
          <w:lang w:eastAsia="en-IN"/>
        </w:rPr>
        <w:t>Planning can be categorized into various types, each serving specific purposes and timeframes. Here are some of the common types of planning:</w:t>
      </w:r>
    </w:p>
    <w:p w14:paraId="72CCB79F" w14:textId="77777777" w:rsidR="00892D49" w:rsidRPr="00A41A0B" w:rsidRDefault="00892D49" w:rsidP="00A41A0B">
      <w:pPr>
        <w:numPr>
          <w:ilvl w:val="0"/>
          <w:numId w:val="5"/>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b/>
          <w:bCs/>
          <w:color w:val="000000"/>
          <w:sz w:val="27"/>
          <w:szCs w:val="27"/>
          <w:bdr w:val="single" w:sz="2" w:space="0" w:color="D9D9E3" w:frame="1"/>
          <w:lang w:eastAsia="en-IN"/>
        </w:rPr>
        <w:t>Strategic Planning</w:t>
      </w:r>
      <w:r w:rsidRPr="00A41A0B">
        <w:rPr>
          <w:rFonts w:ascii="Bookman Old Style" w:eastAsia="Times New Roman" w:hAnsi="Bookman Old Style" w:cs="Segoe UI"/>
          <w:color w:val="000000"/>
          <w:sz w:val="27"/>
          <w:szCs w:val="27"/>
          <w:lang w:eastAsia="en-IN"/>
        </w:rPr>
        <w:t>:</w:t>
      </w:r>
    </w:p>
    <w:p w14:paraId="32AD39FC" w14:textId="77777777" w:rsidR="00892D49" w:rsidRPr="00A41A0B" w:rsidRDefault="00892D49" w:rsidP="00A41A0B">
      <w:pPr>
        <w:numPr>
          <w:ilvl w:val="1"/>
          <w:numId w:val="5"/>
        </w:numPr>
        <w:pBdr>
          <w:top w:val="single" w:sz="2" w:space="0" w:color="D9D9E3"/>
          <w:left w:val="single" w:sz="2" w:space="5" w:color="D9D9E3"/>
          <w:bottom w:val="single" w:sz="2" w:space="0" w:color="D9D9E3"/>
          <w:right w:val="single" w:sz="2" w:space="0" w:color="D9D9E3"/>
        </w:pBdr>
        <w:spacing w:after="0" w:line="360" w:lineRule="auto"/>
        <w:ind w:left="72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color w:val="000000"/>
          <w:sz w:val="27"/>
          <w:szCs w:val="27"/>
          <w:lang w:eastAsia="en-IN"/>
        </w:rPr>
        <w:t>Strategic planning involves setting long-term objectives and defining the strategies and actions necessary to achieve an organization's mission and vision. It typically spans several years and guides an organization's overall direction.</w:t>
      </w:r>
    </w:p>
    <w:p w14:paraId="3A964FB0" w14:textId="77777777" w:rsidR="00892D49" w:rsidRPr="00A41A0B" w:rsidRDefault="00892D49" w:rsidP="00A41A0B">
      <w:pPr>
        <w:numPr>
          <w:ilvl w:val="0"/>
          <w:numId w:val="5"/>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b/>
          <w:bCs/>
          <w:color w:val="000000"/>
          <w:sz w:val="27"/>
          <w:szCs w:val="27"/>
          <w:bdr w:val="single" w:sz="2" w:space="0" w:color="D9D9E3" w:frame="1"/>
          <w:lang w:eastAsia="en-IN"/>
        </w:rPr>
        <w:t>Tactical Planning</w:t>
      </w:r>
      <w:r w:rsidRPr="00A41A0B">
        <w:rPr>
          <w:rFonts w:ascii="Bookman Old Style" w:eastAsia="Times New Roman" w:hAnsi="Bookman Old Style" w:cs="Segoe UI"/>
          <w:color w:val="000000"/>
          <w:sz w:val="27"/>
          <w:szCs w:val="27"/>
          <w:lang w:eastAsia="en-IN"/>
        </w:rPr>
        <w:t>:</w:t>
      </w:r>
    </w:p>
    <w:p w14:paraId="337BF64B" w14:textId="77777777" w:rsidR="00892D49" w:rsidRPr="00A41A0B" w:rsidRDefault="00892D49" w:rsidP="00A41A0B">
      <w:pPr>
        <w:numPr>
          <w:ilvl w:val="1"/>
          <w:numId w:val="5"/>
        </w:numPr>
        <w:pBdr>
          <w:top w:val="single" w:sz="2" w:space="0" w:color="D9D9E3"/>
          <w:left w:val="single" w:sz="2" w:space="5" w:color="D9D9E3"/>
          <w:bottom w:val="single" w:sz="2" w:space="0" w:color="D9D9E3"/>
          <w:right w:val="single" w:sz="2" w:space="0" w:color="D9D9E3"/>
        </w:pBdr>
        <w:spacing w:after="0" w:line="360" w:lineRule="auto"/>
        <w:ind w:left="72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color w:val="000000"/>
          <w:sz w:val="27"/>
          <w:szCs w:val="27"/>
          <w:lang w:eastAsia="en-IN"/>
        </w:rPr>
        <w:t>Tactical planning is focused on the short to medium term and involves translating strategic plans into specific actions, goals, and objectives for various departments or teams within an organization. It often covers a one to three-year horizon.</w:t>
      </w:r>
    </w:p>
    <w:p w14:paraId="35A46F8B" w14:textId="77777777" w:rsidR="00892D49" w:rsidRPr="00A41A0B" w:rsidRDefault="00892D49" w:rsidP="00A41A0B">
      <w:pPr>
        <w:numPr>
          <w:ilvl w:val="0"/>
          <w:numId w:val="5"/>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b/>
          <w:bCs/>
          <w:color w:val="000000"/>
          <w:sz w:val="27"/>
          <w:szCs w:val="27"/>
          <w:bdr w:val="single" w:sz="2" w:space="0" w:color="D9D9E3" w:frame="1"/>
          <w:lang w:eastAsia="en-IN"/>
        </w:rPr>
        <w:t>Operational Planning</w:t>
      </w:r>
      <w:r w:rsidRPr="00A41A0B">
        <w:rPr>
          <w:rFonts w:ascii="Bookman Old Style" w:eastAsia="Times New Roman" w:hAnsi="Bookman Old Style" w:cs="Segoe UI"/>
          <w:color w:val="000000"/>
          <w:sz w:val="27"/>
          <w:szCs w:val="27"/>
          <w:lang w:eastAsia="en-IN"/>
        </w:rPr>
        <w:t>:</w:t>
      </w:r>
    </w:p>
    <w:p w14:paraId="0057E83D" w14:textId="77777777" w:rsidR="00892D49" w:rsidRPr="00A41A0B" w:rsidRDefault="00892D49" w:rsidP="00A41A0B">
      <w:pPr>
        <w:numPr>
          <w:ilvl w:val="1"/>
          <w:numId w:val="5"/>
        </w:numPr>
        <w:pBdr>
          <w:top w:val="single" w:sz="2" w:space="0" w:color="D9D9E3"/>
          <w:left w:val="single" w:sz="2" w:space="5" w:color="D9D9E3"/>
          <w:bottom w:val="single" w:sz="2" w:space="0" w:color="D9D9E3"/>
          <w:right w:val="single" w:sz="2" w:space="0" w:color="D9D9E3"/>
        </w:pBdr>
        <w:spacing w:after="0" w:line="360" w:lineRule="auto"/>
        <w:ind w:left="72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color w:val="000000"/>
          <w:sz w:val="27"/>
          <w:szCs w:val="27"/>
          <w:lang w:eastAsia="en-IN"/>
        </w:rPr>
        <w:t xml:space="preserve">Operational planning deals with daily or short-term activities required to meet tactical goals. It often has a daily, weekly, or </w:t>
      </w:r>
      <w:r w:rsidRPr="00A41A0B">
        <w:rPr>
          <w:rFonts w:ascii="Bookman Old Style" w:eastAsia="Times New Roman" w:hAnsi="Bookman Old Style" w:cs="Segoe UI"/>
          <w:color w:val="000000"/>
          <w:sz w:val="27"/>
          <w:szCs w:val="27"/>
          <w:lang w:eastAsia="en-IN"/>
        </w:rPr>
        <w:lastRenderedPageBreak/>
        <w:t>monthly focus and is closely tied to day-to-day operations, including resource allocation and task assignments.</w:t>
      </w:r>
    </w:p>
    <w:p w14:paraId="47751D3D" w14:textId="77777777" w:rsidR="00892D49" w:rsidRPr="00A41A0B" w:rsidRDefault="00892D49" w:rsidP="00A41A0B">
      <w:pPr>
        <w:numPr>
          <w:ilvl w:val="0"/>
          <w:numId w:val="5"/>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b/>
          <w:bCs/>
          <w:color w:val="000000"/>
          <w:sz w:val="27"/>
          <w:szCs w:val="27"/>
          <w:bdr w:val="single" w:sz="2" w:space="0" w:color="D9D9E3" w:frame="1"/>
          <w:lang w:eastAsia="en-IN"/>
        </w:rPr>
        <w:t>Contingency Planning</w:t>
      </w:r>
      <w:r w:rsidRPr="00A41A0B">
        <w:rPr>
          <w:rFonts w:ascii="Bookman Old Style" w:eastAsia="Times New Roman" w:hAnsi="Bookman Old Style" w:cs="Segoe UI"/>
          <w:color w:val="000000"/>
          <w:sz w:val="27"/>
          <w:szCs w:val="27"/>
          <w:lang w:eastAsia="en-IN"/>
        </w:rPr>
        <w:t>:</w:t>
      </w:r>
    </w:p>
    <w:p w14:paraId="72EF8606" w14:textId="77777777" w:rsidR="00892D49" w:rsidRPr="00A41A0B" w:rsidRDefault="00892D49" w:rsidP="00A41A0B">
      <w:pPr>
        <w:numPr>
          <w:ilvl w:val="1"/>
          <w:numId w:val="5"/>
        </w:numPr>
        <w:pBdr>
          <w:top w:val="single" w:sz="2" w:space="0" w:color="D9D9E3"/>
          <w:left w:val="single" w:sz="2" w:space="5" w:color="D9D9E3"/>
          <w:bottom w:val="single" w:sz="2" w:space="0" w:color="D9D9E3"/>
          <w:right w:val="single" w:sz="2" w:space="0" w:color="D9D9E3"/>
        </w:pBdr>
        <w:spacing w:after="0" w:line="360" w:lineRule="auto"/>
        <w:ind w:left="72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color w:val="000000"/>
          <w:sz w:val="27"/>
          <w:szCs w:val="27"/>
          <w:lang w:eastAsia="en-IN"/>
        </w:rPr>
        <w:t>Contingency planning, also known as disaster recovery or business continuity planning, is about preparing for unexpected events, such as natural disasters, data breaches, or economic downturns. It outlines procedures and resources for managing crises.</w:t>
      </w:r>
    </w:p>
    <w:p w14:paraId="69F58CBD" w14:textId="77777777" w:rsidR="00892D49" w:rsidRPr="00A41A0B" w:rsidRDefault="00892D49" w:rsidP="00A41A0B">
      <w:pPr>
        <w:numPr>
          <w:ilvl w:val="0"/>
          <w:numId w:val="5"/>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b/>
          <w:bCs/>
          <w:color w:val="000000"/>
          <w:sz w:val="27"/>
          <w:szCs w:val="27"/>
          <w:bdr w:val="single" w:sz="2" w:space="0" w:color="D9D9E3" w:frame="1"/>
          <w:lang w:eastAsia="en-IN"/>
        </w:rPr>
        <w:t>Financial Planning</w:t>
      </w:r>
      <w:r w:rsidRPr="00A41A0B">
        <w:rPr>
          <w:rFonts w:ascii="Bookman Old Style" w:eastAsia="Times New Roman" w:hAnsi="Bookman Old Style" w:cs="Segoe UI"/>
          <w:color w:val="000000"/>
          <w:sz w:val="27"/>
          <w:szCs w:val="27"/>
          <w:lang w:eastAsia="en-IN"/>
        </w:rPr>
        <w:t>:</w:t>
      </w:r>
    </w:p>
    <w:p w14:paraId="0C25128B" w14:textId="77777777" w:rsidR="00892D49" w:rsidRPr="00A41A0B" w:rsidRDefault="00892D49" w:rsidP="00A41A0B">
      <w:pPr>
        <w:numPr>
          <w:ilvl w:val="1"/>
          <w:numId w:val="5"/>
        </w:numPr>
        <w:pBdr>
          <w:top w:val="single" w:sz="2" w:space="0" w:color="D9D9E3"/>
          <w:left w:val="single" w:sz="2" w:space="5" w:color="D9D9E3"/>
          <w:bottom w:val="single" w:sz="2" w:space="0" w:color="D9D9E3"/>
          <w:right w:val="single" w:sz="2" w:space="0" w:color="D9D9E3"/>
        </w:pBdr>
        <w:spacing w:after="0" w:line="360" w:lineRule="auto"/>
        <w:ind w:left="72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color w:val="000000"/>
          <w:sz w:val="27"/>
          <w:szCs w:val="27"/>
          <w:lang w:eastAsia="en-IN"/>
        </w:rPr>
        <w:t>Financial planning involves budgeting, revenue forecasting, and expense management to ensure financial stability and meet specific financial goals. It may also include financial projections and risk assessment.</w:t>
      </w:r>
    </w:p>
    <w:p w14:paraId="054516D9" w14:textId="77777777" w:rsidR="00892D49" w:rsidRPr="00A41A0B" w:rsidRDefault="00892D49" w:rsidP="00A41A0B">
      <w:pPr>
        <w:numPr>
          <w:ilvl w:val="0"/>
          <w:numId w:val="5"/>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b/>
          <w:bCs/>
          <w:color w:val="000000"/>
          <w:sz w:val="27"/>
          <w:szCs w:val="27"/>
          <w:bdr w:val="single" w:sz="2" w:space="0" w:color="D9D9E3" w:frame="1"/>
          <w:lang w:eastAsia="en-IN"/>
        </w:rPr>
        <w:t>Marketing Planning</w:t>
      </w:r>
      <w:r w:rsidRPr="00A41A0B">
        <w:rPr>
          <w:rFonts w:ascii="Bookman Old Style" w:eastAsia="Times New Roman" w:hAnsi="Bookman Old Style" w:cs="Segoe UI"/>
          <w:color w:val="000000"/>
          <w:sz w:val="27"/>
          <w:szCs w:val="27"/>
          <w:lang w:eastAsia="en-IN"/>
        </w:rPr>
        <w:t>:</w:t>
      </w:r>
    </w:p>
    <w:p w14:paraId="468A26B9" w14:textId="77777777" w:rsidR="00892D49" w:rsidRPr="00A41A0B" w:rsidRDefault="00892D49" w:rsidP="00A41A0B">
      <w:pPr>
        <w:numPr>
          <w:ilvl w:val="1"/>
          <w:numId w:val="5"/>
        </w:numPr>
        <w:pBdr>
          <w:top w:val="single" w:sz="2" w:space="0" w:color="D9D9E3"/>
          <w:left w:val="single" w:sz="2" w:space="5" w:color="D9D9E3"/>
          <w:bottom w:val="single" w:sz="2" w:space="0" w:color="D9D9E3"/>
          <w:right w:val="single" w:sz="2" w:space="0" w:color="D9D9E3"/>
        </w:pBdr>
        <w:spacing w:after="0" w:line="360" w:lineRule="auto"/>
        <w:ind w:left="72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color w:val="000000"/>
          <w:sz w:val="27"/>
          <w:szCs w:val="27"/>
          <w:lang w:eastAsia="en-IN"/>
        </w:rPr>
        <w:t>Marketing planning focuses on setting marketing objectives, strategies, and tactics to promote products or services, attract customers, and achieve sales and branding goals.</w:t>
      </w:r>
    </w:p>
    <w:p w14:paraId="3CFC6145" w14:textId="77777777" w:rsidR="00892D49" w:rsidRPr="00A41A0B" w:rsidRDefault="00892D49" w:rsidP="00A41A0B">
      <w:pPr>
        <w:numPr>
          <w:ilvl w:val="0"/>
          <w:numId w:val="5"/>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b/>
          <w:bCs/>
          <w:color w:val="000000"/>
          <w:sz w:val="27"/>
          <w:szCs w:val="27"/>
          <w:bdr w:val="single" w:sz="2" w:space="0" w:color="D9D9E3" w:frame="1"/>
          <w:lang w:eastAsia="en-IN"/>
        </w:rPr>
        <w:t>Human Resource Planning</w:t>
      </w:r>
      <w:r w:rsidRPr="00A41A0B">
        <w:rPr>
          <w:rFonts w:ascii="Bookman Old Style" w:eastAsia="Times New Roman" w:hAnsi="Bookman Old Style" w:cs="Segoe UI"/>
          <w:color w:val="000000"/>
          <w:sz w:val="27"/>
          <w:szCs w:val="27"/>
          <w:lang w:eastAsia="en-IN"/>
        </w:rPr>
        <w:t>:</w:t>
      </w:r>
    </w:p>
    <w:p w14:paraId="392C7AA5" w14:textId="77777777" w:rsidR="00892D49" w:rsidRPr="00A41A0B" w:rsidRDefault="00892D49" w:rsidP="00A41A0B">
      <w:pPr>
        <w:numPr>
          <w:ilvl w:val="1"/>
          <w:numId w:val="5"/>
        </w:numPr>
        <w:pBdr>
          <w:top w:val="single" w:sz="2" w:space="0" w:color="D9D9E3"/>
          <w:left w:val="single" w:sz="2" w:space="5" w:color="D9D9E3"/>
          <w:bottom w:val="single" w:sz="2" w:space="0" w:color="D9D9E3"/>
          <w:right w:val="single" w:sz="2" w:space="0" w:color="D9D9E3"/>
        </w:pBdr>
        <w:spacing w:after="0" w:line="360" w:lineRule="auto"/>
        <w:ind w:left="72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color w:val="000000"/>
          <w:sz w:val="27"/>
          <w:szCs w:val="27"/>
          <w:lang w:eastAsia="en-IN"/>
        </w:rPr>
        <w:t>Human resource planning involves workforce development, staffing, and management. It ensures that an organization has the right people with the necessary skills in the right positions to meet its goals.</w:t>
      </w:r>
    </w:p>
    <w:p w14:paraId="7A69D8F7" w14:textId="77777777" w:rsidR="00892D49" w:rsidRPr="00A41A0B" w:rsidRDefault="00892D49" w:rsidP="00A41A0B">
      <w:pPr>
        <w:numPr>
          <w:ilvl w:val="0"/>
          <w:numId w:val="5"/>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b/>
          <w:bCs/>
          <w:color w:val="000000"/>
          <w:sz w:val="27"/>
          <w:szCs w:val="27"/>
          <w:bdr w:val="single" w:sz="2" w:space="0" w:color="D9D9E3" w:frame="1"/>
          <w:lang w:eastAsia="en-IN"/>
        </w:rPr>
        <w:t>Project Planning</w:t>
      </w:r>
      <w:r w:rsidRPr="00A41A0B">
        <w:rPr>
          <w:rFonts w:ascii="Bookman Old Style" w:eastAsia="Times New Roman" w:hAnsi="Bookman Old Style" w:cs="Segoe UI"/>
          <w:color w:val="000000"/>
          <w:sz w:val="27"/>
          <w:szCs w:val="27"/>
          <w:lang w:eastAsia="en-IN"/>
        </w:rPr>
        <w:t>:</w:t>
      </w:r>
    </w:p>
    <w:p w14:paraId="49B57171" w14:textId="77777777" w:rsidR="00892D49" w:rsidRPr="00A41A0B" w:rsidRDefault="00892D49" w:rsidP="00A41A0B">
      <w:pPr>
        <w:numPr>
          <w:ilvl w:val="1"/>
          <w:numId w:val="5"/>
        </w:numPr>
        <w:pBdr>
          <w:top w:val="single" w:sz="2" w:space="0" w:color="D9D9E3"/>
          <w:left w:val="single" w:sz="2" w:space="5" w:color="D9D9E3"/>
          <w:bottom w:val="single" w:sz="2" w:space="0" w:color="D9D9E3"/>
          <w:right w:val="single" w:sz="2" w:space="0" w:color="D9D9E3"/>
        </w:pBdr>
        <w:spacing w:after="0" w:line="360" w:lineRule="auto"/>
        <w:ind w:left="72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color w:val="000000"/>
          <w:sz w:val="27"/>
          <w:szCs w:val="27"/>
          <w:lang w:eastAsia="en-IN"/>
        </w:rPr>
        <w:t>Project planning is a structured approach to defining, organizing, and managing project activities. It includes setting project goals, creating schedules, and allocating resources.</w:t>
      </w:r>
    </w:p>
    <w:p w14:paraId="50CDE3AD" w14:textId="77777777" w:rsidR="00892D49" w:rsidRPr="00A41A0B" w:rsidRDefault="00892D49" w:rsidP="00A41A0B">
      <w:pPr>
        <w:numPr>
          <w:ilvl w:val="0"/>
          <w:numId w:val="5"/>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b/>
          <w:bCs/>
          <w:color w:val="000000"/>
          <w:sz w:val="27"/>
          <w:szCs w:val="27"/>
          <w:bdr w:val="single" w:sz="2" w:space="0" w:color="D9D9E3" w:frame="1"/>
          <w:lang w:eastAsia="en-IN"/>
        </w:rPr>
        <w:t>Strategic Facility Planning</w:t>
      </w:r>
      <w:r w:rsidRPr="00A41A0B">
        <w:rPr>
          <w:rFonts w:ascii="Bookman Old Style" w:eastAsia="Times New Roman" w:hAnsi="Bookman Old Style" w:cs="Segoe UI"/>
          <w:color w:val="000000"/>
          <w:sz w:val="27"/>
          <w:szCs w:val="27"/>
          <w:lang w:eastAsia="en-IN"/>
        </w:rPr>
        <w:t>:</w:t>
      </w:r>
    </w:p>
    <w:p w14:paraId="05A445B5" w14:textId="77777777" w:rsidR="00892D49" w:rsidRPr="00A41A0B" w:rsidRDefault="00892D49" w:rsidP="00A41A0B">
      <w:pPr>
        <w:numPr>
          <w:ilvl w:val="1"/>
          <w:numId w:val="5"/>
        </w:numPr>
        <w:pBdr>
          <w:top w:val="single" w:sz="2" w:space="0" w:color="D9D9E3"/>
          <w:left w:val="single" w:sz="2" w:space="5" w:color="D9D9E3"/>
          <w:bottom w:val="single" w:sz="2" w:space="0" w:color="D9D9E3"/>
          <w:right w:val="single" w:sz="2" w:space="0" w:color="D9D9E3"/>
        </w:pBdr>
        <w:spacing w:after="0" w:line="360" w:lineRule="auto"/>
        <w:ind w:left="72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color w:val="000000"/>
          <w:sz w:val="27"/>
          <w:szCs w:val="27"/>
          <w:lang w:eastAsia="en-IN"/>
        </w:rPr>
        <w:lastRenderedPageBreak/>
        <w:t>This type of planning pertains to designing and managing physical facilities, considering factors like space allocation, infrastructure, and layout to support an organization's goals.</w:t>
      </w:r>
    </w:p>
    <w:p w14:paraId="0A12ECC6" w14:textId="77777777" w:rsidR="00892D49" w:rsidRPr="00A41A0B" w:rsidRDefault="00892D49" w:rsidP="00A41A0B">
      <w:pPr>
        <w:numPr>
          <w:ilvl w:val="0"/>
          <w:numId w:val="5"/>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b/>
          <w:bCs/>
          <w:color w:val="000000"/>
          <w:sz w:val="27"/>
          <w:szCs w:val="27"/>
          <w:bdr w:val="single" w:sz="2" w:space="0" w:color="D9D9E3" w:frame="1"/>
          <w:lang w:eastAsia="en-IN"/>
        </w:rPr>
        <w:t>Environmental Planning</w:t>
      </w:r>
      <w:r w:rsidRPr="00A41A0B">
        <w:rPr>
          <w:rFonts w:ascii="Bookman Old Style" w:eastAsia="Times New Roman" w:hAnsi="Bookman Old Style" w:cs="Segoe UI"/>
          <w:color w:val="000000"/>
          <w:sz w:val="27"/>
          <w:szCs w:val="27"/>
          <w:lang w:eastAsia="en-IN"/>
        </w:rPr>
        <w:t>:</w:t>
      </w:r>
    </w:p>
    <w:p w14:paraId="13122E5E" w14:textId="77777777" w:rsidR="00892D49" w:rsidRPr="00A41A0B" w:rsidRDefault="00892D49" w:rsidP="00A41A0B">
      <w:pPr>
        <w:numPr>
          <w:ilvl w:val="1"/>
          <w:numId w:val="5"/>
        </w:numPr>
        <w:pBdr>
          <w:top w:val="single" w:sz="2" w:space="0" w:color="D9D9E3"/>
          <w:left w:val="single" w:sz="2" w:space="5" w:color="D9D9E3"/>
          <w:bottom w:val="single" w:sz="2" w:space="0" w:color="D9D9E3"/>
          <w:right w:val="single" w:sz="2" w:space="0" w:color="D9D9E3"/>
        </w:pBdr>
        <w:spacing w:after="0" w:line="360" w:lineRule="auto"/>
        <w:ind w:left="72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color w:val="000000"/>
          <w:sz w:val="27"/>
          <w:szCs w:val="27"/>
          <w:lang w:eastAsia="en-IN"/>
        </w:rPr>
        <w:t>Environmental planning focuses on land use, resource management, and sustainability. It aims to create policies and strategies for conserving natural resources and protecting the environment.</w:t>
      </w:r>
    </w:p>
    <w:p w14:paraId="3B8975BC" w14:textId="77777777" w:rsidR="00892D49" w:rsidRPr="00A41A0B" w:rsidRDefault="00892D49" w:rsidP="00A41A0B">
      <w:pPr>
        <w:numPr>
          <w:ilvl w:val="0"/>
          <w:numId w:val="5"/>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b/>
          <w:bCs/>
          <w:color w:val="000000"/>
          <w:sz w:val="27"/>
          <w:szCs w:val="27"/>
          <w:bdr w:val="single" w:sz="2" w:space="0" w:color="D9D9E3" w:frame="1"/>
          <w:lang w:eastAsia="en-IN"/>
        </w:rPr>
        <w:t>Personal Planning</w:t>
      </w:r>
      <w:r w:rsidRPr="00A41A0B">
        <w:rPr>
          <w:rFonts w:ascii="Bookman Old Style" w:eastAsia="Times New Roman" w:hAnsi="Bookman Old Style" w:cs="Segoe UI"/>
          <w:color w:val="000000"/>
          <w:sz w:val="27"/>
          <w:szCs w:val="27"/>
          <w:lang w:eastAsia="en-IN"/>
        </w:rPr>
        <w:t>:</w:t>
      </w:r>
    </w:p>
    <w:p w14:paraId="23767FDF" w14:textId="77777777" w:rsidR="00892D49" w:rsidRPr="00A41A0B" w:rsidRDefault="00892D49" w:rsidP="00A41A0B">
      <w:pPr>
        <w:numPr>
          <w:ilvl w:val="1"/>
          <w:numId w:val="5"/>
        </w:numPr>
        <w:pBdr>
          <w:top w:val="single" w:sz="2" w:space="0" w:color="D9D9E3"/>
          <w:left w:val="single" w:sz="2" w:space="5" w:color="D9D9E3"/>
          <w:bottom w:val="single" w:sz="2" w:space="0" w:color="D9D9E3"/>
          <w:right w:val="single" w:sz="2" w:space="0" w:color="D9D9E3"/>
        </w:pBdr>
        <w:spacing w:after="0" w:line="360" w:lineRule="auto"/>
        <w:ind w:left="72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color w:val="000000"/>
          <w:sz w:val="27"/>
          <w:szCs w:val="27"/>
          <w:lang w:eastAsia="en-IN"/>
        </w:rPr>
        <w:t>Personal planning involves setting and achieving individual goals, whether related to career, education, health, finances, or personal development. This includes creating personal budgets, career plans, and fitness routines.</w:t>
      </w:r>
    </w:p>
    <w:p w14:paraId="141447EF" w14:textId="77777777" w:rsidR="00892D49" w:rsidRPr="00A41A0B" w:rsidRDefault="00892D49" w:rsidP="00A41A0B">
      <w:pPr>
        <w:numPr>
          <w:ilvl w:val="0"/>
          <w:numId w:val="5"/>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b/>
          <w:bCs/>
          <w:color w:val="000000"/>
          <w:sz w:val="27"/>
          <w:szCs w:val="27"/>
          <w:bdr w:val="single" w:sz="2" w:space="0" w:color="D9D9E3" w:frame="1"/>
          <w:lang w:eastAsia="en-IN"/>
        </w:rPr>
        <w:t>Succession Planning</w:t>
      </w:r>
      <w:r w:rsidRPr="00A41A0B">
        <w:rPr>
          <w:rFonts w:ascii="Bookman Old Style" w:eastAsia="Times New Roman" w:hAnsi="Bookman Old Style" w:cs="Segoe UI"/>
          <w:color w:val="000000"/>
          <w:sz w:val="27"/>
          <w:szCs w:val="27"/>
          <w:lang w:eastAsia="en-IN"/>
        </w:rPr>
        <w:t>:</w:t>
      </w:r>
    </w:p>
    <w:p w14:paraId="69185EF5" w14:textId="77777777" w:rsidR="00892D49" w:rsidRPr="00A41A0B" w:rsidRDefault="00892D49" w:rsidP="00A41A0B">
      <w:pPr>
        <w:numPr>
          <w:ilvl w:val="1"/>
          <w:numId w:val="5"/>
        </w:numPr>
        <w:pBdr>
          <w:top w:val="single" w:sz="2" w:space="0" w:color="D9D9E3"/>
          <w:left w:val="single" w:sz="2" w:space="5" w:color="D9D9E3"/>
          <w:bottom w:val="single" w:sz="2" w:space="0" w:color="D9D9E3"/>
          <w:right w:val="single" w:sz="2" w:space="0" w:color="D9D9E3"/>
        </w:pBdr>
        <w:spacing w:after="0" w:line="360" w:lineRule="auto"/>
        <w:ind w:left="72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color w:val="000000"/>
          <w:sz w:val="27"/>
          <w:szCs w:val="27"/>
          <w:lang w:eastAsia="en-IN"/>
        </w:rPr>
        <w:t>Succession planning is essential for organizations to identify and groom potential leaders within the organization. It ensures a smooth transition when key personnel retire or leave.</w:t>
      </w:r>
    </w:p>
    <w:p w14:paraId="66FFD39D" w14:textId="77777777" w:rsidR="00892D49" w:rsidRPr="00A41A0B" w:rsidRDefault="00892D49" w:rsidP="00A41A0B">
      <w:pPr>
        <w:numPr>
          <w:ilvl w:val="0"/>
          <w:numId w:val="5"/>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b/>
          <w:bCs/>
          <w:color w:val="000000"/>
          <w:sz w:val="27"/>
          <w:szCs w:val="27"/>
          <w:bdr w:val="single" w:sz="2" w:space="0" w:color="D9D9E3" w:frame="1"/>
          <w:lang w:eastAsia="en-IN"/>
        </w:rPr>
        <w:t>Information Technology Planning</w:t>
      </w:r>
      <w:r w:rsidRPr="00A41A0B">
        <w:rPr>
          <w:rFonts w:ascii="Bookman Old Style" w:eastAsia="Times New Roman" w:hAnsi="Bookman Old Style" w:cs="Segoe UI"/>
          <w:color w:val="000000"/>
          <w:sz w:val="27"/>
          <w:szCs w:val="27"/>
          <w:lang w:eastAsia="en-IN"/>
        </w:rPr>
        <w:t>:</w:t>
      </w:r>
    </w:p>
    <w:p w14:paraId="7F661C7A" w14:textId="77777777" w:rsidR="00892D49" w:rsidRPr="00A41A0B" w:rsidRDefault="00892D49" w:rsidP="00A41A0B">
      <w:pPr>
        <w:numPr>
          <w:ilvl w:val="1"/>
          <w:numId w:val="5"/>
        </w:numPr>
        <w:pBdr>
          <w:top w:val="single" w:sz="2" w:space="0" w:color="D9D9E3"/>
          <w:left w:val="single" w:sz="2" w:space="5" w:color="D9D9E3"/>
          <w:bottom w:val="single" w:sz="2" w:space="0" w:color="D9D9E3"/>
          <w:right w:val="single" w:sz="2" w:space="0" w:color="D9D9E3"/>
        </w:pBdr>
        <w:spacing w:after="0" w:line="360" w:lineRule="auto"/>
        <w:ind w:left="72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color w:val="000000"/>
          <w:sz w:val="27"/>
          <w:szCs w:val="27"/>
          <w:lang w:eastAsia="en-IN"/>
        </w:rPr>
        <w:t>IT planning involves aligning an organization's technology infrastructure and systems with its business goals. It encompasses hardware and software procurement, IT security, and technology roadmaps.</w:t>
      </w:r>
    </w:p>
    <w:p w14:paraId="0B5F6A7C" w14:textId="77777777" w:rsidR="00892D49" w:rsidRPr="00A41A0B" w:rsidRDefault="00892D49" w:rsidP="00A41A0B">
      <w:pPr>
        <w:numPr>
          <w:ilvl w:val="0"/>
          <w:numId w:val="5"/>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b/>
          <w:bCs/>
          <w:color w:val="000000"/>
          <w:sz w:val="27"/>
          <w:szCs w:val="27"/>
          <w:bdr w:val="single" w:sz="2" w:space="0" w:color="D9D9E3" w:frame="1"/>
          <w:lang w:eastAsia="en-IN"/>
        </w:rPr>
        <w:t>Sales Planning</w:t>
      </w:r>
      <w:r w:rsidRPr="00A41A0B">
        <w:rPr>
          <w:rFonts w:ascii="Bookman Old Style" w:eastAsia="Times New Roman" w:hAnsi="Bookman Old Style" w:cs="Segoe UI"/>
          <w:color w:val="000000"/>
          <w:sz w:val="27"/>
          <w:szCs w:val="27"/>
          <w:lang w:eastAsia="en-IN"/>
        </w:rPr>
        <w:t>:</w:t>
      </w:r>
    </w:p>
    <w:p w14:paraId="6684DBC1" w14:textId="77777777" w:rsidR="00892D49" w:rsidRPr="00A41A0B" w:rsidRDefault="00892D49" w:rsidP="00A41A0B">
      <w:pPr>
        <w:numPr>
          <w:ilvl w:val="1"/>
          <w:numId w:val="5"/>
        </w:numPr>
        <w:pBdr>
          <w:top w:val="single" w:sz="2" w:space="0" w:color="D9D9E3"/>
          <w:left w:val="single" w:sz="2" w:space="5" w:color="D9D9E3"/>
          <w:bottom w:val="single" w:sz="2" w:space="0" w:color="D9D9E3"/>
          <w:right w:val="single" w:sz="2" w:space="0" w:color="D9D9E3"/>
        </w:pBdr>
        <w:spacing w:after="0" w:line="360" w:lineRule="auto"/>
        <w:ind w:left="72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color w:val="000000"/>
          <w:sz w:val="27"/>
          <w:szCs w:val="27"/>
          <w:lang w:eastAsia="en-IN"/>
        </w:rPr>
        <w:t>Sales planning involves setting sales targets, developing sales strategies, and allocating resources to meet revenue objectives.</w:t>
      </w:r>
    </w:p>
    <w:p w14:paraId="11EF6A9C" w14:textId="77777777" w:rsidR="00892D49" w:rsidRPr="00A41A0B" w:rsidRDefault="00892D49" w:rsidP="00A41A0B">
      <w:pPr>
        <w:numPr>
          <w:ilvl w:val="0"/>
          <w:numId w:val="5"/>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b/>
          <w:bCs/>
          <w:color w:val="000000"/>
          <w:sz w:val="27"/>
          <w:szCs w:val="27"/>
          <w:bdr w:val="single" w:sz="2" w:space="0" w:color="D9D9E3" w:frame="1"/>
          <w:lang w:eastAsia="en-IN"/>
        </w:rPr>
        <w:t>Customer Service Planning</w:t>
      </w:r>
      <w:r w:rsidRPr="00A41A0B">
        <w:rPr>
          <w:rFonts w:ascii="Bookman Old Style" w:eastAsia="Times New Roman" w:hAnsi="Bookman Old Style" w:cs="Segoe UI"/>
          <w:color w:val="000000"/>
          <w:sz w:val="27"/>
          <w:szCs w:val="27"/>
          <w:lang w:eastAsia="en-IN"/>
        </w:rPr>
        <w:t>:</w:t>
      </w:r>
    </w:p>
    <w:p w14:paraId="28D9A0F0" w14:textId="77777777" w:rsidR="00892D49" w:rsidRPr="00A41A0B" w:rsidRDefault="00892D49" w:rsidP="00A41A0B">
      <w:pPr>
        <w:numPr>
          <w:ilvl w:val="1"/>
          <w:numId w:val="5"/>
        </w:numPr>
        <w:pBdr>
          <w:top w:val="single" w:sz="2" w:space="0" w:color="D9D9E3"/>
          <w:left w:val="single" w:sz="2" w:space="5" w:color="D9D9E3"/>
          <w:bottom w:val="single" w:sz="2" w:space="0" w:color="D9D9E3"/>
          <w:right w:val="single" w:sz="2" w:space="0" w:color="D9D9E3"/>
        </w:pBdr>
        <w:spacing w:after="0" w:line="360" w:lineRule="auto"/>
        <w:ind w:left="72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color w:val="000000"/>
          <w:sz w:val="27"/>
          <w:szCs w:val="27"/>
          <w:lang w:eastAsia="en-IN"/>
        </w:rPr>
        <w:t>Customer service planning aims to improve customer satisfaction by setting service standards, defining customer service policies, and training staff to meet customer needs.</w:t>
      </w:r>
    </w:p>
    <w:p w14:paraId="3FFFEEDB" w14:textId="77777777" w:rsidR="00892D49" w:rsidRPr="00A41A0B" w:rsidRDefault="00892D49" w:rsidP="00A41A0B">
      <w:pPr>
        <w:numPr>
          <w:ilvl w:val="0"/>
          <w:numId w:val="5"/>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b/>
          <w:bCs/>
          <w:color w:val="000000"/>
          <w:sz w:val="27"/>
          <w:szCs w:val="27"/>
          <w:bdr w:val="single" w:sz="2" w:space="0" w:color="D9D9E3" w:frame="1"/>
          <w:lang w:eastAsia="en-IN"/>
        </w:rPr>
        <w:lastRenderedPageBreak/>
        <w:t>Educational Planning</w:t>
      </w:r>
      <w:r w:rsidRPr="00A41A0B">
        <w:rPr>
          <w:rFonts w:ascii="Bookman Old Style" w:eastAsia="Times New Roman" w:hAnsi="Bookman Old Style" w:cs="Segoe UI"/>
          <w:color w:val="000000"/>
          <w:sz w:val="27"/>
          <w:szCs w:val="27"/>
          <w:lang w:eastAsia="en-IN"/>
        </w:rPr>
        <w:t>:</w:t>
      </w:r>
    </w:p>
    <w:p w14:paraId="587B0EF7" w14:textId="77777777" w:rsidR="00892D49" w:rsidRPr="00A41A0B" w:rsidRDefault="00892D49" w:rsidP="00A41A0B">
      <w:pPr>
        <w:numPr>
          <w:ilvl w:val="1"/>
          <w:numId w:val="5"/>
        </w:numPr>
        <w:pBdr>
          <w:top w:val="single" w:sz="2" w:space="0" w:color="D9D9E3"/>
          <w:left w:val="single" w:sz="2" w:space="5" w:color="D9D9E3"/>
          <w:bottom w:val="single" w:sz="2" w:space="0" w:color="D9D9E3"/>
          <w:right w:val="single" w:sz="2" w:space="0" w:color="D9D9E3"/>
        </w:pBdr>
        <w:spacing w:after="0" w:line="360" w:lineRule="auto"/>
        <w:ind w:left="72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color w:val="000000"/>
          <w:sz w:val="27"/>
          <w:szCs w:val="27"/>
          <w:lang w:eastAsia="en-IN"/>
        </w:rPr>
        <w:t>Educational planning in the context of schools or institutions involves curriculum development, student assessment, and teacher training to ensure effective learning outcomes.</w:t>
      </w:r>
    </w:p>
    <w:p w14:paraId="03F9F78B" w14:textId="77777777" w:rsidR="00892D49" w:rsidRPr="00A41A0B" w:rsidRDefault="00892D49" w:rsidP="00A41A0B">
      <w:pPr>
        <w:numPr>
          <w:ilvl w:val="0"/>
          <w:numId w:val="5"/>
        </w:numPr>
        <w:pBdr>
          <w:top w:val="single" w:sz="2" w:space="0" w:color="D9D9E3"/>
          <w:left w:val="single" w:sz="2" w:space="5" w:color="D9D9E3"/>
          <w:bottom w:val="single" w:sz="2" w:space="0" w:color="D9D9E3"/>
          <w:right w:val="single" w:sz="2" w:space="0" w:color="D9D9E3"/>
        </w:pBdr>
        <w:spacing w:after="0" w:line="360" w:lineRule="auto"/>
        <w:ind w:left="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b/>
          <w:bCs/>
          <w:color w:val="000000"/>
          <w:sz w:val="27"/>
          <w:szCs w:val="27"/>
          <w:bdr w:val="single" w:sz="2" w:space="0" w:color="D9D9E3" w:frame="1"/>
          <w:lang w:eastAsia="en-IN"/>
        </w:rPr>
        <w:t>Community Planning</w:t>
      </w:r>
      <w:r w:rsidRPr="00A41A0B">
        <w:rPr>
          <w:rFonts w:ascii="Bookman Old Style" w:eastAsia="Times New Roman" w:hAnsi="Bookman Old Style" w:cs="Segoe UI"/>
          <w:color w:val="000000"/>
          <w:sz w:val="27"/>
          <w:szCs w:val="27"/>
          <w:lang w:eastAsia="en-IN"/>
        </w:rPr>
        <w:t>:</w:t>
      </w:r>
    </w:p>
    <w:p w14:paraId="279A52DC" w14:textId="77777777" w:rsidR="00892D49" w:rsidRPr="00A41A0B" w:rsidRDefault="00892D49" w:rsidP="00A41A0B">
      <w:pPr>
        <w:numPr>
          <w:ilvl w:val="1"/>
          <w:numId w:val="5"/>
        </w:numPr>
        <w:pBdr>
          <w:top w:val="single" w:sz="2" w:space="0" w:color="D9D9E3"/>
          <w:left w:val="single" w:sz="2" w:space="5" w:color="D9D9E3"/>
          <w:bottom w:val="single" w:sz="2" w:space="0" w:color="D9D9E3"/>
          <w:right w:val="single" w:sz="2" w:space="0" w:color="D9D9E3"/>
        </w:pBdr>
        <w:spacing w:after="0" w:line="360" w:lineRule="auto"/>
        <w:ind w:left="720"/>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color w:val="000000"/>
          <w:sz w:val="27"/>
          <w:szCs w:val="27"/>
          <w:lang w:eastAsia="en-IN"/>
        </w:rPr>
        <w:t>Community planning is concerned with land use, zoning, infrastructure development, and social services planning within a community or municipality.</w:t>
      </w:r>
    </w:p>
    <w:p w14:paraId="666980B6" w14:textId="77777777" w:rsidR="00892D49" w:rsidRPr="00A41A0B" w:rsidRDefault="00892D49" w:rsidP="00A41A0B">
      <w:pPr>
        <w:pBdr>
          <w:top w:val="single" w:sz="2" w:space="0" w:color="D9D9E3"/>
          <w:left w:val="single" w:sz="2" w:space="0" w:color="D9D9E3"/>
          <w:bottom w:val="single" w:sz="2" w:space="0" w:color="D9D9E3"/>
          <w:right w:val="single" w:sz="2" w:space="0" w:color="D9D9E3"/>
        </w:pBdr>
        <w:spacing w:before="300" w:after="0" w:line="360" w:lineRule="auto"/>
        <w:jc w:val="both"/>
        <w:rPr>
          <w:rFonts w:ascii="Bookman Old Style" w:eastAsia="Times New Roman" w:hAnsi="Bookman Old Style" w:cs="Segoe UI"/>
          <w:color w:val="000000"/>
          <w:sz w:val="27"/>
          <w:szCs w:val="27"/>
          <w:lang w:eastAsia="en-IN"/>
        </w:rPr>
      </w:pPr>
      <w:r w:rsidRPr="00A41A0B">
        <w:rPr>
          <w:rFonts w:ascii="Bookman Old Style" w:eastAsia="Times New Roman" w:hAnsi="Bookman Old Style" w:cs="Segoe UI"/>
          <w:color w:val="000000"/>
          <w:sz w:val="27"/>
          <w:szCs w:val="27"/>
          <w:lang w:eastAsia="en-IN"/>
        </w:rPr>
        <w:t>These types of planning vary in their scope, purpose, and time horizon, but all play a crucial role in guiding individuals, organizations, and communities in achieving their goals and managing resources effectively.</w:t>
      </w:r>
    </w:p>
    <w:p w14:paraId="787BA832" w14:textId="77777777" w:rsidR="00892D49" w:rsidRPr="00A41A0B" w:rsidRDefault="00892D49" w:rsidP="00A41A0B">
      <w:pPr>
        <w:pBdr>
          <w:bottom w:val="single" w:sz="6" w:space="1" w:color="auto"/>
        </w:pBdr>
        <w:spacing w:after="0" w:line="360" w:lineRule="auto"/>
        <w:jc w:val="both"/>
        <w:rPr>
          <w:rFonts w:ascii="Bookman Old Style" w:eastAsia="Times New Roman" w:hAnsi="Bookman Old Style" w:cs="Arial"/>
          <w:vanish/>
          <w:sz w:val="16"/>
          <w:szCs w:val="16"/>
          <w:lang w:eastAsia="en-IN"/>
        </w:rPr>
      </w:pPr>
      <w:r w:rsidRPr="00A41A0B">
        <w:rPr>
          <w:rFonts w:ascii="Bookman Old Style" w:eastAsia="Times New Roman" w:hAnsi="Bookman Old Style" w:cs="Arial"/>
          <w:vanish/>
          <w:sz w:val="16"/>
          <w:szCs w:val="16"/>
          <w:lang w:eastAsia="en-IN"/>
        </w:rPr>
        <w:t>Top of Form</w:t>
      </w:r>
    </w:p>
    <w:p w14:paraId="379C57F7" w14:textId="77777777" w:rsidR="00892D49" w:rsidRPr="00A41A0B" w:rsidRDefault="00892D49" w:rsidP="00A41A0B">
      <w:pPr>
        <w:pBdr>
          <w:top w:val="single" w:sz="2" w:space="0" w:color="D9D9E3"/>
          <w:left w:val="single" w:sz="2" w:space="0" w:color="D9D9E3"/>
          <w:bottom w:val="single" w:sz="2" w:space="0" w:color="D9D9E3"/>
          <w:right w:val="single" w:sz="2" w:space="0" w:color="D9D9E3"/>
        </w:pBdr>
        <w:shd w:val="clear" w:color="auto" w:fill="F7F7F8"/>
        <w:spacing w:after="0" w:line="360" w:lineRule="auto"/>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Certainly, here are some multiple-choice questions (MCQs) on various types of planning:</w:t>
      </w:r>
    </w:p>
    <w:p w14:paraId="03E77760" w14:textId="77777777" w:rsidR="00892D49" w:rsidRPr="00A41A0B" w:rsidRDefault="00892D49" w:rsidP="00A41A0B">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What type of planning is focused on setting an organization's long-term objectives and strategies?</w:t>
      </w:r>
      <w:r w:rsidRPr="00A41A0B">
        <w:rPr>
          <w:rFonts w:ascii="Bookman Old Style" w:eastAsia="Times New Roman" w:hAnsi="Bookman Old Style" w:cs="Segoe UI"/>
          <w:color w:val="374151"/>
          <w:sz w:val="24"/>
          <w:szCs w:val="24"/>
          <w:lang w:eastAsia="en-IN"/>
        </w:rPr>
        <w:t xml:space="preserve"> a. Tactical Planning b. Operational Planning c. Strategic Planning d. Contingency Planning</w:t>
      </w:r>
    </w:p>
    <w:p w14:paraId="61DB4CC7" w14:textId="77777777" w:rsidR="00892D49" w:rsidRPr="00A41A0B" w:rsidRDefault="00892D49" w:rsidP="00A41A0B">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Which type of planning is often associated with setting daily or short-term activities within an organization?</w:t>
      </w:r>
      <w:r w:rsidRPr="00A41A0B">
        <w:rPr>
          <w:rFonts w:ascii="Bookman Old Style" w:eastAsia="Times New Roman" w:hAnsi="Bookman Old Style" w:cs="Segoe UI"/>
          <w:color w:val="374151"/>
          <w:sz w:val="24"/>
          <w:szCs w:val="24"/>
          <w:lang w:eastAsia="en-IN"/>
        </w:rPr>
        <w:t xml:space="preserve"> a. Strategic Planning b. Tactical Planning c. Operational Planning d. Financial Planning</w:t>
      </w:r>
    </w:p>
    <w:p w14:paraId="351D6342" w14:textId="77777777" w:rsidR="00892D49" w:rsidRPr="00A41A0B" w:rsidRDefault="00892D49" w:rsidP="00A41A0B">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Contingency planning is primarily concerned with:</w:t>
      </w:r>
      <w:r w:rsidRPr="00A41A0B">
        <w:rPr>
          <w:rFonts w:ascii="Bookman Old Style" w:eastAsia="Times New Roman" w:hAnsi="Bookman Old Style" w:cs="Segoe UI"/>
          <w:color w:val="374151"/>
          <w:sz w:val="24"/>
          <w:szCs w:val="24"/>
          <w:lang w:eastAsia="en-IN"/>
        </w:rPr>
        <w:t xml:space="preserve"> a. Financial management b. Promoting products or services c. Disaster recovery and crisis management d. Personal development</w:t>
      </w:r>
    </w:p>
    <w:p w14:paraId="4375A335" w14:textId="77777777" w:rsidR="00892D49" w:rsidRPr="00A41A0B" w:rsidRDefault="00892D49" w:rsidP="00A41A0B">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What type of planning involves setting specific goals for marketing activities and strategies to achieve those goals?</w:t>
      </w:r>
      <w:r w:rsidRPr="00A41A0B">
        <w:rPr>
          <w:rFonts w:ascii="Bookman Old Style" w:eastAsia="Times New Roman" w:hAnsi="Bookman Old Style" w:cs="Segoe UI"/>
          <w:color w:val="374151"/>
          <w:sz w:val="24"/>
          <w:szCs w:val="24"/>
          <w:lang w:eastAsia="en-IN"/>
        </w:rPr>
        <w:t xml:space="preserve"> a. Human Resource Planning </w:t>
      </w:r>
      <w:proofErr w:type="gramStart"/>
      <w:r w:rsidRPr="00A41A0B">
        <w:rPr>
          <w:rFonts w:ascii="Bookman Old Style" w:eastAsia="Times New Roman" w:hAnsi="Bookman Old Style" w:cs="Segoe UI"/>
          <w:color w:val="374151"/>
          <w:sz w:val="24"/>
          <w:szCs w:val="24"/>
          <w:lang w:eastAsia="en-IN"/>
        </w:rPr>
        <w:t>b.</w:t>
      </w:r>
      <w:proofErr w:type="gramEnd"/>
      <w:r w:rsidRPr="00A41A0B">
        <w:rPr>
          <w:rFonts w:ascii="Bookman Old Style" w:eastAsia="Times New Roman" w:hAnsi="Bookman Old Style" w:cs="Segoe UI"/>
          <w:color w:val="374151"/>
          <w:sz w:val="24"/>
          <w:szCs w:val="24"/>
          <w:lang w:eastAsia="en-IN"/>
        </w:rPr>
        <w:t xml:space="preserve"> Marketing Planning c. Project Planning d. Succession Planning</w:t>
      </w:r>
    </w:p>
    <w:p w14:paraId="130305FE" w14:textId="77777777" w:rsidR="00892D49" w:rsidRPr="00A41A0B" w:rsidRDefault="00892D49" w:rsidP="00A41A0B">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Which planning type ensures that an organization has the right people with the necessary skills in the right positions?</w:t>
      </w:r>
      <w:r w:rsidRPr="00A41A0B">
        <w:rPr>
          <w:rFonts w:ascii="Bookman Old Style" w:eastAsia="Times New Roman" w:hAnsi="Bookman Old Style" w:cs="Segoe UI"/>
          <w:color w:val="374151"/>
          <w:sz w:val="24"/>
          <w:szCs w:val="24"/>
          <w:lang w:eastAsia="en-IN"/>
        </w:rPr>
        <w:t xml:space="preserve"> a. Tactical Planning b. Marketing Planning c. Human Resource Planning </w:t>
      </w:r>
      <w:proofErr w:type="gramStart"/>
      <w:r w:rsidRPr="00A41A0B">
        <w:rPr>
          <w:rFonts w:ascii="Bookman Old Style" w:eastAsia="Times New Roman" w:hAnsi="Bookman Old Style" w:cs="Segoe UI"/>
          <w:color w:val="374151"/>
          <w:sz w:val="24"/>
          <w:szCs w:val="24"/>
          <w:lang w:eastAsia="en-IN"/>
        </w:rPr>
        <w:t>d.</w:t>
      </w:r>
      <w:proofErr w:type="gramEnd"/>
      <w:r w:rsidRPr="00A41A0B">
        <w:rPr>
          <w:rFonts w:ascii="Bookman Old Style" w:eastAsia="Times New Roman" w:hAnsi="Bookman Old Style" w:cs="Segoe UI"/>
          <w:color w:val="374151"/>
          <w:sz w:val="24"/>
          <w:szCs w:val="24"/>
          <w:lang w:eastAsia="en-IN"/>
        </w:rPr>
        <w:t xml:space="preserve"> Environmental Planning</w:t>
      </w:r>
    </w:p>
    <w:p w14:paraId="76099DAA" w14:textId="77777777" w:rsidR="00892D49" w:rsidRPr="00A41A0B" w:rsidRDefault="00892D49" w:rsidP="00A41A0B">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lastRenderedPageBreak/>
        <w:t>Project planning is primarily concerned with:</w:t>
      </w:r>
      <w:r w:rsidRPr="00A41A0B">
        <w:rPr>
          <w:rFonts w:ascii="Bookman Old Style" w:eastAsia="Times New Roman" w:hAnsi="Bookman Old Style" w:cs="Segoe UI"/>
          <w:color w:val="374151"/>
          <w:sz w:val="24"/>
          <w:szCs w:val="24"/>
          <w:lang w:eastAsia="en-IN"/>
        </w:rPr>
        <w:t xml:space="preserve"> a. Setting personal goals b. Managing day-to-day operations c. Defining and organizing project activities d. Creating an environmental policy</w:t>
      </w:r>
    </w:p>
    <w:p w14:paraId="69F26C08" w14:textId="77777777" w:rsidR="00892D49" w:rsidRPr="00A41A0B" w:rsidRDefault="00892D49" w:rsidP="00A41A0B">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Personal planning can encompass which of the following areas?</w:t>
      </w:r>
      <w:r w:rsidRPr="00A41A0B">
        <w:rPr>
          <w:rFonts w:ascii="Bookman Old Style" w:eastAsia="Times New Roman" w:hAnsi="Bookman Old Style" w:cs="Segoe UI"/>
          <w:color w:val="374151"/>
          <w:sz w:val="24"/>
          <w:szCs w:val="24"/>
          <w:lang w:eastAsia="en-IN"/>
        </w:rPr>
        <w:t xml:space="preserve"> a. Budgeting and revenue forecasting b. Marketing strategies c. Career development and fitness routines d. Disaster recovery and crisis management</w:t>
      </w:r>
    </w:p>
    <w:p w14:paraId="142750B1" w14:textId="77777777" w:rsidR="00892D49" w:rsidRPr="00A41A0B" w:rsidRDefault="00892D49" w:rsidP="00A41A0B">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Which type of planning focuses on conserving natural resources and protecting the environment?</w:t>
      </w:r>
      <w:r w:rsidRPr="00A41A0B">
        <w:rPr>
          <w:rFonts w:ascii="Bookman Old Style" w:eastAsia="Times New Roman" w:hAnsi="Bookman Old Style" w:cs="Segoe UI"/>
          <w:color w:val="374151"/>
          <w:sz w:val="24"/>
          <w:szCs w:val="24"/>
          <w:lang w:eastAsia="en-IN"/>
        </w:rPr>
        <w:t xml:space="preserve"> a. Educational Planning b. Environmental Planning c. Sales Planning d. Financial Planning</w:t>
      </w:r>
    </w:p>
    <w:p w14:paraId="434F4B5A" w14:textId="77777777" w:rsidR="00892D49" w:rsidRPr="00A41A0B" w:rsidRDefault="00892D49" w:rsidP="00A41A0B">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Succession planning is essential for what purpose?</w:t>
      </w:r>
      <w:r w:rsidRPr="00A41A0B">
        <w:rPr>
          <w:rFonts w:ascii="Bookman Old Style" w:eastAsia="Times New Roman" w:hAnsi="Bookman Old Style" w:cs="Segoe UI"/>
          <w:color w:val="374151"/>
          <w:sz w:val="24"/>
          <w:szCs w:val="24"/>
          <w:lang w:eastAsia="en-IN"/>
        </w:rPr>
        <w:t xml:space="preserve"> a. Achieving sales targets b. Identifying potential leaders within an organization c. Setting short-term goals d. Environmental conservation</w:t>
      </w:r>
    </w:p>
    <w:p w14:paraId="540A8640" w14:textId="77777777" w:rsidR="00892D49" w:rsidRPr="00A41A0B" w:rsidRDefault="00892D49" w:rsidP="00A41A0B">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Information Technology Planning is primarily concerned with:</w:t>
      </w:r>
      <w:r w:rsidRPr="00A41A0B">
        <w:rPr>
          <w:rFonts w:ascii="Bookman Old Style" w:eastAsia="Times New Roman" w:hAnsi="Bookman Old Style" w:cs="Segoe UI"/>
          <w:color w:val="374151"/>
          <w:sz w:val="24"/>
          <w:szCs w:val="24"/>
          <w:lang w:eastAsia="en-IN"/>
        </w:rPr>
        <w:t xml:space="preserve"> a. Setting long-term organizational strategies b. Improving customer satisfaction c. Aligning technology infrastructure with business goals d. Designing curriculum for educational institutions</w:t>
      </w:r>
    </w:p>
    <w:p w14:paraId="32CD14D3" w14:textId="77777777" w:rsidR="00892D49" w:rsidRPr="00A41A0B" w:rsidRDefault="00892D49" w:rsidP="00A41A0B">
      <w:pPr>
        <w:pBdr>
          <w:top w:val="single" w:sz="2" w:space="0" w:color="D9D9E3"/>
          <w:left w:val="single" w:sz="2" w:space="0" w:color="D9D9E3"/>
          <w:bottom w:val="single" w:sz="2" w:space="0" w:color="D9D9E3"/>
          <w:right w:val="single" w:sz="2" w:space="0" w:color="D9D9E3"/>
        </w:pBdr>
        <w:shd w:val="clear" w:color="auto" w:fill="F7F7F8"/>
        <w:spacing w:before="300" w:after="0" w:line="360" w:lineRule="auto"/>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Answers:</w:t>
      </w:r>
    </w:p>
    <w:p w14:paraId="00A4B8C0" w14:textId="77777777" w:rsidR="00892D49" w:rsidRPr="00A41A0B" w:rsidRDefault="00892D49" w:rsidP="00A41A0B">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c. Strategic Planning</w:t>
      </w:r>
    </w:p>
    <w:p w14:paraId="4A5045E9" w14:textId="77777777" w:rsidR="00892D49" w:rsidRPr="00A41A0B" w:rsidRDefault="00892D49" w:rsidP="00A41A0B">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c. Operational Planning</w:t>
      </w:r>
    </w:p>
    <w:p w14:paraId="0496E347" w14:textId="77777777" w:rsidR="00892D49" w:rsidRPr="00A41A0B" w:rsidRDefault="00892D49" w:rsidP="00A41A0B">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c. Disaster recovery and crisis management</w:t>
      </w:r>
    </w:p>
    <w:p w14:paraId="2B99BB63" w14:textId="77777777" w:rsidR="00892D49" w:rsidRPr="00A41A0B" w:rsidRDefault="00892D49" w:rsidP="00A41A0B">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b. Marketing Planning</w:t>
      </w:r>
    </w:p>
    <w:p w14:paraId="43B69F54" w14:textId="77777777" w:rsidR="00892D49" w:rsidRPr="00A41A0B" w:rsidRDefault="00892D49" w:rsidP="00A41A0B">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c. Human Resource Planning</w:t>
      </w:r>
    </w:p>
    <w:p w14:paraId="500B359A" w14:textId="77777777" w:rsidR="00892D49" w:rsidRPr="00A41A0B" w:rsidRDefault="00892D49" w:rsidP="00A41A0B">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c. Defining and organizing project activities</w:t>
      </w:r>
    </w:p>
    <w:p w14:paraId="591437D9" w14:textId="77777777" w:rsidR="00892D49" w:rsidRPr="00A41A0B" w:rsidRDefault="00892D49" w:rsidP="00A41A0B">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c. Career development and fitness routines</w:t>
      </w:r>
    </w:p>
    <w:p w14:paraId="77AF770A" w14:textId="77777777" w:rsidR="00892D49" w:rsidRPr="00A41A0B" w:rsidRDefault="00892D49" w:rsidP="00A41A0B">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b. Environmental Planning</w:t>
      </w:r>
    </w:p>
    <w:p w14:paraId="2176BA76" w14:textId="77777777" w:rsidR="00892D49" w:rsidRPr="00A41A0B" w:rsidRDefault="00892D49" w:rsidP="00A41A0B">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b. Identifying potential leaders within an organization</w:t>
      </w:r>
    </w:p>
    <w:p w14:paraId="62DC1635" w14:textId="77777777" w:rsidR="00892D49" w:rsidRPr="00A41A0B" w:rsidRDefault="00892D49" w:rsidP="00A41A0B">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c. Aligning technology infrastructure with business goals</w:t>
      </w:r>
    </w:p>
    <w:p w14:paraId="2BEBD0BE" w14:textId="77777777" w:rsidR="00892D49" w:rsidRPr="00A41A0B" w:rsidRDefault="00892D49" w:rsidP="00A41A0B">
      <w:pPr>
        <w:pBdr>
          <w:top w:val="single" w:sz="2" w:space="0" w:color="D9D9E3"/>
          <w:left w:val="single" w:sz="2" w:space="0" w:color="D9D9E3"/>
          <w:bottom w:val="single" w:sz="2" w:space="0" w:color="D9D9E3"/>
          <w:right w:val="single" w:sz="2" w:space="0" w:color="D9D9E3"/>
        </w:pBdr>
        <w:shd w:val="clear" w:color="auto" w:fill="F7F7F8"/>
        <w:spacing w:after="0" w:line="360" w:lineRule="auto"/>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Let's explore a case study that illustrates different types of planning within an organization:</w:t>
      </w:r>
    </w:p>
    <w:p w14:paraId="10B3D381" w14:textId="77777777" w:rsidR="00892D49" w:rsidRPr="00A41A0B" w:rsidRDefault="00892D49" w:rsidP="00A41A0B">
      <w:pPr>
        <w:pBdr>
          <w:top w:val="single" w:sz="2" w:space="0" w:color="D9D9E3"/>
          <w:left w:val="single" w:sz="2" w:space="0" w:color="D9D9E3"/>
          <w:bottom w:val="single" w:sz="2" w:space="0" w:color="D9D9E3"/>
          <w:right w:val="single" w:sz="2" w:space="0" w:color="D9D9E3"/>
        </w:pBdr>
        <w:shd w:val="clear" w:color="auto" w:fill="F7F7F8"/>
        <w:spacing w:before="300" w:after="0" w:line="360" w:lineRule="auto"/>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 xml:space="preserve">Case Study: </w:t>
      </w:r>
      <w:proofErr w:type="spellStart"/>
      <w:r w:rsidRPr="00A41A0B">
        <w:rPr>
          <w:rFonts w:ascii="Bookman Old Style" w:eastAsia="Times New Roman" w:hAnsi="Bookman Old Style" w:cs="Segoe UI"/>
          <w:b/>
          <w:bCs/>
          <w:color w:val="374151"/>
          <w:sz w:val="24"/>
          <w:szCs w:val="24"/>
          <w:bdr w:val="single" w:sz="2" w:space="0" w:color="D9D9E3" w:frame="1"/>
          <w:lang w:eastAsia="en-IN"/>
        </w:rPr>
        <w:t>GreenScape</w:t>
      </w:r>
      <w:proofErr w:type="spellEnd"/>
      <w:r w:rsidRPr="00A41A0B">
        <w:rPr>
          <w:rFonts w:ascii="Bookman Old Style" w:eastAsia="Times New Roman" w:hAnsi="Bookman Old Style" w:cs="Segoe UI"/>
          <w:b/>
          <w:bCs/>
          <w:color w:val="374151"/>
          <w:sz w:val="24"/>
          <w:szCs w:val="24"/>
          <w:bdr w:val="single" w:sz="2" w:space="0" w:color="D9D9E3" w:frame="1"/>
          <w:lang w:eastAsia="en-IN"/>
        </w:rPr>
        <w:t xml:space="preserve"> Environmental Services - Integrated Planning for Sustainability</w:t>
      </w:r>
    </w:p>
    <w:p w14:paraId="5DC5C478" w14:textId="77777777" w:rsidR="00892D49" w:rsidRPr="00A41A0B" w:rsidRDefault="00892D49" w:rsidP="00A41A0B">
      <w:pPr>
        <w:pBdr>
          <w:top w:val="single" w:sz="2" w:space="0" w:color="D9D9E3"/>
          <w:left w:val="single" w:sz="2" w:space="0" w:color="D9D9E3"/>
          <w:bottom w:val="single" w:sz="2" w:space="0" w:color="D9D9E3"/>
          <w:right w:val="single" w:sz="2" w:space="0" w:color="D9D9E3"/>
        </w:pBdr>
        <w:shd w:val="clear" w:color="auto" w:fill="F7F7F8"/>
        <w:spacing w:before="300" w:after="0" w:line="360" w:lineRule="auto"/>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lastRenderedPageBreak/>
        <w:t>Background:</w:t>
      </w:r>
      <w:r w:rsidRPr="00A41A0B">
        <w:rPr>
          <w:rFonts w:ascii="Bookman Old Style" w:eastAsia="Times New Roman" w:hAnsi="Bookman Old Style" w:cs="Segoe UI"/>
          <w:color w:val="374151"/>
          <w:sz w:val="24"/>
          <w:szCs w:val="24"/>
          <w:lang w:eastAsia="en-IN"/>
        </w:rPr>
        <w:t xml:space="preserve"> </w:t>
      </w:r>
      <w:proofErr w:type="spellStart"/>
      <w:r w:rsidRPr="00A41A0B">
        <w:rPr>
          <w:rFonts w:ascii="Bookman Old Style" w:eastAsia="Times New Roman" w:hAnsi="Bookman Old Style" w:cs="Segoe UI"/>
          <w:color w:val="374151"/>
          <w:sz w:val="24"/>
          <w:szCs w:val="24"/>
          <w:lang w:eastAsia="en-IN"/>
        </w:rPr>
        <w:t>GreenScape</w:t>
      </w:r>
      <w:proofErr w:type="spellEnd"/>
      <w:r w:rsidRPr="00A41A0B">
        <w:rPr>
          <w:rFonts w:ascii="Bookman Old Style" w:eastAsia="Times New Roman" w:hAnsi="Bookman Old Style" w:cs="Segoe UI"/>
          <w:color w:val="374151"/>
          <w:sz w:val="24"/>
          <w:szCs w:val="24"/>
          <w:lang w:eastAsia="en-IN"/>
        </w:rPr>
        <w:t xml:space="preserve"> Environmental Services is a medium-sized company specializing in environmental conservation and sustainability. The company offers a range of services, including landscape design, waste management, and energy-efficient solutions. </w:t>
      </w:r>
      <w:proofErr w:type="spellStart"/>
      <w:r w:rsidRPr="00A41A0B">
        <w:rPr>
          <w:rFonts w:ascii="Bookman Old Style" w:eastAsia="Times New Roman" w:hAnsi="Bookman Old Style" w:cs="Segoe UI"/>
          <w:color w:val="374151"/>
          <w:sz w:val="24"/>
          <w:szCs w:val="24"/>
          <w:lang w:eastAsia="en-IN"/>
        </w:rPr>
        <w:t>GreenScape</w:t>
      </w:r>
      <w:proofErr w:type="spellEnd"/>
      <w:r w:rsidRPr="00A41A0B">
        <w:rPr>
          <w:rFonts w:ascii="Bookman Old Style" w:eastAsia="Times New Roman" w:hAnsi="Bookman Old Style" w:cs="Segoe UI"/>
          <w:color w:val="374151"/>
          <w:sz w:val="24"/>
          <w:szCs w:val="24"/>
          <w:lang w:eastAsia="en-IN"/>
        </w:rPr>
        <w:t xml:space="preserve"> has a strong commitment to sustainability and is dedicated to reducing its carbon footprint while maintaining a profitable business.</w:t>
      </w:r>
    </w:p>
    <w:p w14:paraId="070F09D0" w14:textId="77777777" w:rsidR="00892D49" w:rsidRPr="00A41A0B" w:rsidRDefault="00892D49" w:rsidP="00A41A0B">
      <w:pPr>
        <w:pBdr>
          <w:top w:val="single" w:sz="2" w:space="0" w:color="D9D9E3"/>
          <w:left w:val="single" w:sz="2" w:space="0" w:color="D9D9E3"/>
          <w:bottom w:val="single" w:sz="2" w:space="0" w:color="D9D9E3"/>
          <w:right w:val="single" w:sz="2" w:space="0" w:color="D9D9E3"/>
        </w:pBdr>
        <w:shd w:val="clear" w:color="auto" w:fill="F7F7F8"/>
        <w:spacing w:before="300" w:after="0" w:line="360" w:lineRule="auto"/>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The Challenge:</w:t>
      </w:r>
      <w:r w:rsidRPr="00A41A0B">
        <w:rPr>
          <w:rFonts w:ascii="Bookman Old Style" w:eastAsia="Times New Roman" w:hAnsi="Bookman Old Style" w:cs="Segoe UI"/>
          <w:color w:val="374151"/>
          <w:sz w:val="24"/>
          <w:szCs w:val="24"/>
          <w:lang w:eastAsia="en-IN"/>
        </w:rPr>
        <w:t xml:space="preserve"> </w:t>
      </w:r>
      <w:proofErr w:type="spellStart"/>
      <w:r w:rsidRPr="00A41A0B">
        <w:rPr>
          <w:rFonts w:ascii="Bookman Old Style" w:eastAsia="Times New Roman" w:hAnsi="Bookman Old Style" w:cs="Segoe UI"/>
          <w:color w:val="374151"/>
          <w:sz w:val="24"/>
          <w:szCs w:val="24"/>
          <w:lang w:eastAsia="en-IN"/>
        </w:rPr>
        <w:t>GreenScape</w:t>
      </w:r>
      <w:proofErr w:type="spellEnd"/>
      <w:r w:rsidRPr="00A41A0B">
        <w:rPr>
          <w:rFonts w:ascii="Bookman Old Style" w:eastAsia="Times New Roman" w:hAnsi="Bookman Old Style" w:cs="Segoe UI"/>
          <w:color w:val="374151"/>
          <w:sz w:val="24"/>
          <w:szCs w:val="24"/>
          <w:lang w:eastAsia="en-IN"/>
        </w:rPr>
        <w:t xml:space="preserve"> faces the challenge of integrating various types of planning to ensure its commitment to sustainability, operational efficiency, and financial stability. They want to align their business goals with their environmental objectives.</w:t>
      </w:r>
    </w:p>
    <w:p w14:paraId="66F81859" w14:textId="77777777" w:rsidR="00892D49" w:rsidRPr="00A41A0B" w:rsidRDefault="00892D49" w:rsidP="00A41A0B">
      <w:pPr>
        <w:pBdr>
          <w:top w:val="single" w:sz="2" w:space="0" w:color="D9D9E3"/>
          <w:left w:val="single" w:sz="2" w:space="0" w:color="D9D9E3"/>
          <w:bottom w:val="single" w:sz="2" w:space="0" w:color="D9D9E3"/>
          <w:right w:val="single" w:sz="2" w:space="0" w:color="D9D9E3"/>
        </w:pBdr>
        <w:shd w:val="clear" w:color="auto" w:fill="F7F7F8"/>
        <w:spacing w:before="300" w:after="0" w:line="360" w:lineRule="auto"/>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The Planning Process:</w:t>
      </w:r>
    </w:p>
    <w:p w14:paraId="56CAF97A" w14:textId="77777777" w:rsidR="00892D49" w:rsidRPr="00A41A0B" w:rsidRDefault="00892D49" w:rsidP="00A41A0B">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Strategic Planning</w:t>
      </w:r>
      <w:r w:rsidRPr="00A41A0B">
        <w:rPr>
          <w:rFonts w:ascii="Bookman Old Style" w:eastAsia="Times New Roman" w:hAnsi="Bookman Old Style" w:cs="Segoe UI"/>
          <w:color w:val="374151"/>
          <w:sz w:val="24"/>
          <w:szCs w:val="24"/>
          <w:lang w:eastAsia="en-IN"/>
        </w:rPr>
        <w:t>:</w:t>
      </w:r>
    </w:p>
    <w:p w14:paraId="43D1B3C8" w14:textId="77777777" w:rsidR="00892D49" w:rsidRPr="00A41A0B" w:rsidRDefault="00892D49" w:rsidP="00A41A0B">
      <w:pPr>
        <w:numPr>
          <w:ilvl w:val="1"/>
          <w:numId w:val="8"/>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720"/>
        <w:jc w:val="both"/>
        <w:rPr>
          <w:rFonts w:ascii="Bookman Old Style" w:eastAsia="Times New Roman" w:hAnsi="Bookman Old Style" w:cs="Segoe UI"/>
          <w:color w:val="374151"/>
          <w:sz w:val="24"/>
          <w:szCs w:val="24"/>
          <w:lang w:eastAsia="en-IN"/>
        </w:rPr>
      </w:pPr>
      <w:proofErr w:type="spellStart"/>
      <w:r w:rsidRPr="00A41A0B">
        <w:rPr>
          <w:rFonts w:ascii="Bookman Old Style" w:eastAsia="Times New Roman" w:hAnsi="Bookman Old Style" w:cs="Segoe UI"/>
          <w:color w:val="374151"/>
          <w:sz w:val="24"/>
          <w:szCs w:val="24"/>
          <w:lang w:eastAsia="en-IN"/>
        </w:rPr>
        <w:t>GreenScape's</w:t>
      </w:r>
      <w:proofErr w:type="spellEnd"/>
      <w:r w:rsidRPr="00A41A0B">
        <w:rPr>
          <w:rFonts w:ascii="Bookman Old Style" w:eastAsia="Times New Roman" w:hAnsi="Bookman Old Style" w:cs="Segoe UI"/>
          <w:color w:val="374151"/>
          <w:sz w:val="24"/>
          <w:szCs w:val="24"/>
          <w:lang w:eastAsia="en-IN"/>
        </w:rPr>
        <w:t xml:space="preserve"> leadership team initiates a strategic planning process to set the company's long-term vision. They decide to become a leader in sustainable landscape design and conservation services.</w:t>
      </w:r>
    </w:p>
    <w:p w14:paraId="5EEAE02A" w14:textId="77777777" w:rsidR="00892D49" w:rsidRPr="00A41A0B" w:rsidRDefault="00892D49" w:rsidP="00A41A0B">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Operational Planning</w:t>
      </w:r>
      <w:r w:rsidRPr="00A41A0B">
        <w:rPr>
          <w:rFonts w:ascii="Bookman Old Style" w:eastAsia="Times New Roman" w:hAnsi="Bookman Old Style" w:cs="Segoe UI"/>
          <w:color w:val="374151"/>
          <w:sz w:val="24"/>
          <w:szCs w:val="24"/>
          <w:lang w:eastAsia="en-IN"/>
        </w:rPr>
        <w:t>:</w:t>
      </w:r>
    </w:p>
    <w:p w14:paraId="73A6834C" w14:textId="77777777" w:rsidR="00892D49" w:rsidRPr="00A41A0B" w:rsidRDefault="00892D49" w:rsidP="00A41A0B">
      <w:pPr>
        <w:numPr>
          <w:ilvl w:val="1"/>
          <w:numId w:val="8"/>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72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The company's operational planning involves daily waste management processes and energy-efficient equipment maintenance. They set operational goals to reduce waste generation and improve energy efficiency by a certain percentage annually.</w:t>
      </w:r>
    </w:p>
    <w:p w14:paraId="5607E4DB" w14:textId="77777777" w:rsidR="00892D49" w:rsidRPr="00A41A0B" w:rsidRDefault="00892D49" w:rsidP="00A41A0B">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Environmental Planning</w:t>
      </w:r>
      <w:r w:rsidRPr="00A41A0B">
        <w:rPr>
          <w:rFonts w:ascii="Bookman Old Style" w:eastAsia="Times New Roman" w:hAnsi="Bookman Old Style" w:cs="Segoe UI"/>
          <w:color w:val="374151"/>
          <w:sz w:val="24"/>
          <w:szCs w:val="24"/>
          <w:lang w:eastAsia="en-IN"/>
        </w:rPr>
        <w:t>:</w:t>
      </w:r>
    </w:p>
    <w:p w14:paraId="07E39548" w14:textId="77777777" w:rsidR="00892D49" w:rsidRPr="00A41A0B" w:rsidRDefault="00892D49" w:rsidP="00A41A0B">
      <w:pPr>
        <w:numPr>
          <w:ilvl w:val="1"/>
          <w:numId w:val="8"/>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720"/>
        <w:jc w:val="both"/>
        <w:rPr>
          <w:rFonts w:ascii="Bookman Old Style" w:eastAsia="Times New Roman" w:hAnsi="Bookman Old Style" w:cs="Segoe UI"/>
          <w:color w:val="374151"/>
          <w:sz w:val="24"/>
          <w:szCs w:val="24"/>
          <w:lang w:eastAsia="en-IN"/>
        </w:rPr>
      </w:pPr>
      <w:proofErr w:type="spellStart"/>
      <w:r w:rsidRPr="00A41A0B">
        <w:rPr>
          <w:rFonts w:ascii="Bookman Old Style" w:eastAsia="Times New Roman" w:hAnsi="Bookman Old Style" w:cs="Segoe UI"/>
          <w:color w:val="374151"/>
          <w:sz w:val="24"/>
          <w:szCs w:val="24"/>
          <w:lang w:eastAsia="en-IN"/>
        </w:rPr>
        <w:t>GreenScape</w:t>
      </w:r>
      <w:proofErr w:type="spellEnd"/>
      <w:r w:rsidRPr="00A41A0B">
        <w:rPr>
          <w:rFonts w:ascii="Bookman Old Style" w:eastAsia="Times New Roman" w:hAnsi="Bookman Old Style" w:cs="Segoe UI"/>
          <w:color w:val="374151"/>
          <w:sz w:val="24"/>
          <w:szCs w:val="24"/>
          <w:lang w:eastAsia="en-IN"/>
        </w:rPr>
        <w:t xml:space="preserve"> recognizes the need for environmental planning to reduce its ecological footprint. They invest in research and technology to identify eco-friendly materials for landscaping and eco-sensitive waste disposal methods.</w:t>
      </w:r>
    </w:p>
    <w:p w14:paraId="40E297F7" w14:textId="77777777" w:rsidR="00892D49" w:rsidRPr="00A41A0B" w:rsidRDefault="00892D49" w:rsidP="00A41A0B">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Financial Planning</w:t>
      </w:r>
      <w:r w:rsidRPr="00A41A0B">
        <w:rPr>
          <w:rFonts w:ascii="Bookman Old Style" w:eastAsia="Times New Roman" w:hAnsi="Bookman Old Style" w:cs="Segoe UI"/>
          <w:color w:val="374151"/>
          <w:sz w:val="24"/>
          <w:szCs w:val="24"/>
          <w:lang w:eastAsia="en-IN"/>
        </w:rPr>
        <w:t>:</w:t>
      </w:r>
    </w:p>
    <w:p w14:paraId="4FECAA08" w14:textId="77777777" w:rsidR="00892D49" w:rsidRPr="00A41A0B" w:rsidRDefault="00892D49" w:rsidP="00A41A0B">
      <w:pPr>
        <w:numPr>
          <w:ilvl w:val="1"/>
          <w:numId w:val="8"/>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72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 xml:space="preserve">To ensure sustainability, </w:t>
      </w:r>
      <w:proofErr w:type="spellStart"/>
      <w:r w:rsidRPr="00A41A0B">
        <w:rPr>
          <w:rFonts w:ascii="Bookman Old Style" w:eastAsia="Times New Roman" w:hAnsi="Bookman Old Style" w:cs="Segoe UI"/>
          <w:color w:val="374151"/>
          <w:sz w:val="24"/>
          <w:szCs w:val="24"/>
          <w:lang w:eastAsia="en-IN"/>
        </w:rPr>
        <w:t>GreenScape</w:t>
      </w:r>
      <w:proofErr w:type="spellEnd"/>
      <w:r w:rsidRPr="00A41A0B">
        <w:rPr>
          <w:rFonts w:ascii="Bookman Old Style" w:eastAsia="Times New Roman" w:hAnsi="Bookman Old Style" w:cs="Segoe UI"/>
          <w:color w:val="374151"/>
          <w:sz w:val="24"/>
          <w:szCs w:val="24"/>
          <w:lang w:eastAsia="en-IN"/>
        </w:rPr>
        <w:t xml:space="preserve"> creates a financial plan. It outlines budgets for research and development, green technology implementation, and marketing efforts to attract environmentally conscious clients.</w:t>
      </w:r>
    </w:p>
    <w:p w14:paraId="4543E3CD" w14:textId="77777777" w:rsidR="00892D49" w:rsidRPr="00A41A0B" w:rsidRDefault="00892D49" w:rsidP="00A41A0B">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Marketing Planning</w:t>
      </w:r>
      <w:r w:rsidRPr="00A41A0B">
        <w:rPr>
          <w:rFonts w:ascii="Bookman Old Style" w:eastAsia="Times New Roman" w:hAnsi="Bookman Old Style" w:cs="Segoe UI"/>
          <w:color w:val="374151"/>
          <w:sz w:val="24"/>
          <w:szCs w:val="24"/>
          <w:lang w:eastAsia="en-IN"/>
        </w:rPr>
        <w:t>:</w:t>
      </w:r>
    </w:p>
    <w:p w14:paraId="588702B8" w14:textId="77777777" w:rsidR="00892D49" w:rsidRPr="00A41A0B" w:rsidRDefault="00892D49" w:rsidP="00A41A0B">
      <w:pPr>
        <w:numPr>
          <w:ilvl w:val="1"/>
          <w:numId w:val="8"/>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72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lastRenderedPageBreak/>
        <w:t>The company develops a marketing plan to promote its commitment to sustainability. They identify target markets and plan campaigns to reach these clients.</w:t>
      </w:r>
    </w:p>
    <w:p w14:paraId="4E801F1D" w14:textId="77777777" w:rsidR="00892D49" w:rsidRPr="00A41A0B" w:rsidRDefault="00892D49" w:rsidP="00A41A0B">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Contingency Planning</w:t>
      </w:r>
      <w:r w:rsidRPr="00A41A0B">
        <w:rPr>
          <w:rFonts w:ascii="Bookman Old Style" w:eastAsia="Times New Roman" w:hAnsi="Bookman Old Style" w:cs="Segoe UI"/>
          <w:color w:val="374151"/>
          <w:sz w:val="24"/>
          <w:szCs w:val="24"/>
          <w:lang w:eastAsia="en-IN"/>
        </w:rPr>
        <w:t>:</w:t>
      </w:r>
    </w:p>
    <w:p w14:paraId="2436864F" w14:textId="77777777" w:rsidR="00892D49" w:rsidRPr="00A41A0B" w:rsidRDefault="00892D49" w:rsidP="00A41A0B">
      <w:pPr>
        <w:numPr>
          <w:ilvl w:val="1"/>
          <w:numId w:val="8"/>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72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 xml:space="preserve">Recognizing potential risks, such as a fluctuating eco-conscious market or unforeseen environmental regulations, </w:t>
      </w:r>
      <w:proofErr w:type="spellStart"/>
      <w:r w:rsidRPr="00A41A0B">
        <w:rPr>
          <w:rFonts w:ascii="Bookman Old Style" w:eastAsia="Times New Roman" w:hAnsi="Bookman Old Style" w:cs="Segoe UI"/>
          <w:color w:val="374151"/>
          <w:sz w:val="24"/>
          <w:szCs w:val="24"/>
          <w:lang w:eastAsia="en-IN"/>
        </w:rPr>
        <w:t>GreenScape</w:t>
      </w:r>
      <w:proofErr w:type="spellEnd"/>
      <w:r w:rsidRPr="00A41A0B">
        <w:rPr>
          <w:rFonts w:ascii="Bookman Old Style" w:eastAsia="Times New Roman" w:hAnsi="Bookman Old Style" w:cs="Segoe UI"/>
          <w:color w:val="374151"/>
          <w:sz w:val="24"/>
          <w:szCs w:val="24"/>
          <w:lang w:eastAsia="en-IN"/>
        </w:rPr>
        <w:t xml:space="preserve"> implements contingency plans. These include diversifying their services and expanding into related areas.</w:t>
      </w:r>
    </w:p>
    <w:p w14:paraId="5ACB5851" w14:textId="77777777" w:rsidR="00892D49" w:rsidRPr="00A41A0B" w:rsidRDefault="00892D49" w:rsidP="00A41A0B">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Human Resource Planning</w:t>
      </w:r>
      <w:r w:rsidRPr="00A41A0B">
        <w:rPr>
          <w:rFonts w:ascii="Bookman Old Style" w:eastAsia="Times New Roman" w:hAnsi="Bookman Old Style" w:cs="Segoe UI"/>
          <w:color w:val="374151"/>
          <w:sz w:val="24"/>
          <w:szCs w:val="24"/>
          <w:lang w:eastAsia="en-IN"/>
        </w:rPr>
        <w:t>:</w:t>
      </w:r>
    </w:p>
    <w:p w14:paraId="4608108A" w14:textId="77777777" w:rsidR="00892D49" w:rsidRPr="00A41A0B" w:rsidRDefault="00892D49" w:rsidP="00A41A0B">
      <w:pPr>
        <w:numPr>
          <w:ilvl w:val="1"/>
          <w:numId w:val="8"/>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720"/>
        <w:jc w:val="both"/>
        <w:rPr>
          <w:rFonts w:ascii="Bookman Old Style" w:eastAsia="Times New Roman" w:hAnsi="Bookman Old Style" w:cs="Segoe UI"/>
          <w:color w:val="374151"/>
          <w:sz w:val="24"/>
          <w:szCs w:val="24"/>
          <w:lang w:eastAsia="en-IN"/>
        </w:rPr>
      </w:pPr>
      <w:proofErr w:type="spellStart"/>
      <w:r w:rsidRPr="00A41A0B">
        <w:rPr>
          <w:rFonts w:ascii="Bookman Old Style" w:eastAsia="Times New Roman" w:hAnsi="Bookman Old Style" w:cs="Segoe UI"/>
          <w:color w:val="374151"/>
          <w:sz w:val="24"/>
          <w:szCs w:val="24"/>
          <w:lang w:eastAsia="en-IN"/>
        </w:rPr>
        <w:t>GreenScape</w:t>
      </w:r>
      <w:proofErr w:type="spellEnd"/>
      <w:r w:rsidRPr="00A41A0B">
        <w:rPr>
          <w:rFonts w:ascii="Bookman Old Style" w:eastAsia="Times New Roman" w:hAnsi="Bookman Old Style" w:cs="Segoe UI"/>
          <w:color w:val="374151"/>
          <w:sz w:val="24"/>
          <w:szCs w:val="24"/>
          <w:lang w:eastAsia="en-IN"/>
        </w:rPr>
        <w:t xml:space="preserve"> recognizes the importance of skilled staff in achieving their sustainability goals. They invest in ongoing training and development for their employees to ensure they have the necessary skills and knowledge.</w:t>
      </w:r>
    </w:p>
    <w:p w14:paraId="3E6F544D" w14:textId="77777777" w:rsidR="00892D49" w:rsidRPr="00A41A0B" w:rsidRDefault="00892D49" w:rsidP="00A41A0B">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Succession Planning</w:t>
      </w:r>
      <w:r w:rsidRPr="00A41A0B">
        <w:rPr>
          <w:rFonts w:ascii="Bookman Old Style" w:eastAsia="Times New Roman" w:hAnsi="Bookman Old Style" w:cs="Segoe UI"/>
          <w:color w:val="374151"/>
          <w:sz w:val="24"/>
          <w:szCs w:val="24"/>
          <w:lang w:eastAsia="en-IN"/>
        </w:rPr>
        <w:t>:</w:t>
      </w:r>
    </w:p>
    <w:p w14:paraId="5001E377" w14:textId="77777777" w:rsidR="00892D49" w:rsidRPr="00A41A0B" w:rsidRDefault="00892D49" w:rsidP="00A41A0B">
      <w:pPr>
        <w:numPr>
          <w:ilvl w:val="1"/>
          <w:numId w:val="8"/>
        </w:numPr>
        <w:pBdr>
          <w:top w:val="single" w:sz="2" w:space="0" w:color="D9D9E3"/>
          <w:left w:val="single" w:sz="2" w:space="5" w:color="D9D9E3"/>
          <w:bottom w:val="single" w:sz="2" w:space="0" w:color="D9D9E3"/>
          <w:right w:val="single" w:sz="2" w:space="0" w:color="D9D9E3"/>
        </w:pBdr>
        <w:shd w:val="clear" w:color="auto" w:fill="F7F7F8"/>
        <w:spacing w:after="0" w:line="360" w:lineRule="auto"/>
        <w:ind w:left="720"/>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 xml:space="preserve">To maintain leadership continuity, </w:t>
      </w:r>
      <w:proofErr w:type="spellStart"/>
      <w:r w:rsidRPr="00A41A0B">
        <w:rPr>
          <w:rFonts w:ascii="Bookman Old Style" w:eastAsia="Times New Roman" w:hAnsi="Bookman Old Style" w:cs="Segoe UI"/>
          <w:color w:val="374151"/>
          <w:sz w:val="24"/>
          <w:szCs w:val="24"/>
          <w:lang w:eastAsia="en-IN"/>
        </w:rPr>
        <w:t>GreenScape</w:t>
      </w:r>
      <w:proofErr w:type="spellEnd"/>
      <w:r w:rsidRPr="00A41A0B">
        <w:rPr>
          <w:rFonts w:ascii="Bookman Old Style" w:eastAsia="Times New Roman" w:hAnsi="Bookman Old Style" w:cs="Segoe UI"/>
          <w:color w:val="374151"/>
          <w:sz w:val="24"/>
          <w:szCs w:val="24"/>
          <w:lang w:eastAsia="en-IN"/>
        </w:rPr>
        <w:t xml:space="preserve"> identifies high-potential employees and provides them with opportunities for advancement within the company.</w:t>
      </w:r>
    </w:p>
    <w:p w14:paraId="73802FBB" w14:textId="77777777" w:rsidR="00892D49" w:rsidRPr="00A41A0B" w:rsidRDefault="00892D49" w:rsidP="00A41A0B">
      <w:pPr>
        <w:pBdr>
          <w:top w:val="single" w:sz="2" w:space="0" w:color="D9D9E3"/>
          <w:left w:val="single" w:sz="2" w:space="0" w:color="D9D9E3"/>
          <w:bottom w:val="single" w:sz="2" w:space="0" w:color="D9D9E3"/>
          <w:right w:val="single" w:sz="2" w:space="0" w:color="D9D9E3"/>
        </w:pBdr>
        <w:shd w:val="clear" w:color="auto" w:fill="F7F7F8"/>
        <w:spacing w:before="300" w:after="0" w:line="360" w:lineRule="auto"/>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b/>
          <w:bCs/>
          <w:color w:val="374151"/>
          <w:sz w:val="24"/>
          <w:szCs w:val="24"/>
          <w:bdr w:val="single" w:sz="2" w:space="0" w:color="D9D9E3" w:frame="1"/>
          <w:lang w:eastAsia="en-IN"/>
        </w:rPr>
        <w:t>Results:</w:t>
      </w:r>
      <w:r w:rsidRPr="00A41A0B">
        <w:rPr>
          <w:rFonts w:ascii="Bookman Old Style" w:eastAsia="Times New Roman" w:hAnsi="Bookman Old Style" w:cs="Segoe UI"/>
          <w:color w:val="374151"/>
          <w:sz w:val="24"/>
          <w:szCs w:val="24"/>
          <w:lang w:eastAsia="en-IN"/>
        </w:rPr>
        <w:t xml:space="preserve"> As a result of their integrated planning approach, </w:t>
      </w:r>
      <w:proofErr w:type="spellStart"/>
      <w:r w:rsidRPr="00A41A0B">
        <w:rPr>
          <w:rFonts w:ascii="Bookman Old Style" w:eastAsia="Times New Roman" w:hAnsi="Bookman Old Style" w:cs="Segoe UI"/>
          <w:color w:val="374151"/>
          <w:sz w:val="24"/>
          <w:szCs w:val="24"/>
          <w:lang w:eastAsia="en-IN"/>
        </w:rPr>
        <w:t>GreenScape</w:t>
      </w:r>
      <w:proofErr w:type="spellEnd"/>
      <w:r w:rsidRPr="00A41A0B">
        <w:rPr>
          <w:rFonts w:ascii="Bookman Old Style" w:eastAsia="Times New Roman" w:hAnsi="Bookman Old Style" w:cs="Segoe UI"/>
          <w:color w:val="374151"/>
          <w:sz w:val="24"/>
          <w:szCs w:val="24"/>
          <w:lang w:eastAsia="en-IN"/>
        </w:rPr>
        <w:t xml:space="preserve"> Environmental Services successfully transformed into a leader in sustainable landscape design and environmental conservation. They reduced waste generation and increased energy efficiency, all while maintaining a profitable business. Their marketing efforts attracted environmentally conscious clients, contributing to the company's financial stability and long-term success.</w:t>
      </w:r>
    </w:p>
    <w:p w14:paraId="17B42188" w14:textId="77777777" w:rsidR="00892D49" w:rsidRPr="00A41A0B" w:rsidRDefault="00892D49" w:rsidP="00A41A0B">
      <w:pPr>
        <w:pBdr>
          <w:top w:val="single" w:sz="2" w:space="0" w:color="D9D9E3"/>
          <w:left w:val="single" w:sz="2" w:space="0" w:color="D9D9E3"/>
          <w:bottom w:val="single" w:sz="2" w:space="0" w:color="D9D9E3"/>
          <w:right w:val="single" w:sz="2" w:space="0" w:color="D9D9E3"/>
        </w:pBdr>
        <w:shd w:val="clear" w:color="auto" w:fill="F7F7F8"/>
        <w:spacing w:before="300" w:after="0" w:line="360" w:lineRule="auto"/>
        <w:jc w:val="both"/>
        <w:rPr>
          <w:rFonts w:ascii="Bookman Old Style" w:eastAsia="Times New Roman" w:hAnsi="Bookman Old Style" w:cs="Segoe UI"/>
          <w:color w:val="374151"/>
          <w:sz w:val="24"/>
          <w:szCs w:val="24"/>
          <w:lang w:eastAsia="en-IN"/>
        </w:rPr>
      </w:pPr>
      <w:r w:rsidRPr="00A41A0B">
        <w:rPr>
          <w:rFonts w:ascii="Bookman Old Style" w:eastAsia="Times New Roman" w:hAnsi="Bookman Old Style" w:cs="Segoe UI"/>
          <w:color w:val="374151"/>
          <w:sz w:val="24"/>
          <w:szCs w:val="24"/>
          <w:lang w:eastAsia="en-IN"/>
        </w:rPr>
        <w:t xml:space="preserve">This case study highlights how an organization can utilize different types of planning, including strategic, operational, environmental, financial, marketing, contingency, human resource, and succession planning, to achieve sustainability goals while ensuring operational efficiency and profitability. Integrated planning allows </w:t>
      </w:r>
      <w:proofErr w:type="spellStart"/>
      <w:r w:rsidRPr="00A41A0B">
        <w:rPr>
          <w:rFonts w:ascii="Bookman Old Style" w:eastAsia="Times New Roman" w:hAnsi="Bookman Old Style" w:cs="Segoe UI"/>
          <w:color w:val="374151"/>
          <w:sz w:val="24"/>
          <w:szCs w:val="24"/>
          <w:lang w:eastAsia="en-IN"/>
        </w:rPr>
        <w:t>GreenScape</w:t>
      </w:r>
      <w:proofErr w:type="spellEnd"/>
      <w:r w:rsidRPr="00A41A0B">
        <w:rPr>
          <w:rFonts w:ascii="Bookman Old Style" w:eastAsia="Times New Roman" w:hAnsi="Bookman Old Style" w:cs="Segoe UI"/>
          <w:color w:val="374151"/>
          <w:sz w:val="24"/>
          <w:szCs w:val="24"/>
          <w:lang w:eastAsia="en-IN"/>
        </w:rPr>
        <w:t xml:space="preserve"> to balance ecological and financial objectives effectively.</w:t>
      </w:r>
    </w:p>
    <w:p w14:paraId="061523B6" w14:textId="7407AC52" w:rsidR="00892D49" w:rsidRPr="00A41A0B" w:rsidRDefault="00892D49" w:rsidP="00A41A0B">
      <w:pPr>
        <w:spacing w:after="0" w:line="360" w:lineRule="auto"/>
        <w:jc w:val="both"/>
        <w:rPr>
          <w:rFonts w:ascii="Bookman Old Style" w:hAnsi="Bookman Old Style"/>
        </w:rPr>
      </w:pPr>
    </w:p>
    <w:p w14:paraId="656AB043" w14:textId="48F8D886" w:rsidR="00892D49" w:rsidRPr="00A41A0B" w:rsidRDefault="00892D49" w:rsidP="00A41A0B">
      <w:pPr>
        <w:spacing w:after="0" w:line="360" w:lineRule="auto"/>
        <w:jc w:val="both"/>
        <w:rPr>
          <w:rFonts w:ascii="Bookman Old Style" w:hAnsi="Bookman Old Style"/>
        </w:rPr>
      </w:pPr>
    </w:p>
    <w:p w14:paraId="0D9772E3" w14:textId="77777777" w:rsidR="00892D49" w:rsidRPr="00A41A0B" w:rsidRDefault="00892D49" w:rsidP="00A41A0B">
      <w:pPr>
        <w:spacing w:after="0" w:line="360" w:lineRule="auto"/>
        <w:jc w:val="both"/>
        <w:rPr>
          <w:rFonts w:ascii="Bookman Old Style" w:hAnsi="Bookman Old Style"/>
        </w:rPr>
      </w:pPr>
    </w:p>
    <w:sectPr w:rsidR="00892D49" w:rsidRPr="00A41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4D9"/>
    <w:multiLevelType w:val="multilevel"/>
    <w:tmpl w:val="757A3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113B97"/>
    <w:multiLevelType w:val="multilevel"/>
    <w:tmpl w:val="92B6EB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C96CCF"/>
    <w:multiLevelType w:val="multilevel"/>
    <w:tmpl w:val="272AE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0873F8"/>
    <w:multiLevelType w:val="multilevel"/>
    <w:tmpl w:val="7E4209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146F10"/>
    <w:multiLevelType w:val="multilevel"/>
    <w:tmpl w:val="FFBA4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832427"/>
    <w:multiLevelType w:val="multilevel"/>
    <w:tmpl w:val="3B1AD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1E727F"/>
    <w:multiLevelType w:val="multilevel"/>
    <w:tmpl w:val="61DA6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A20032"/>
    <w:multiLevelType w:val="multilevel"/>
    <w:tmpl w:val="5596D8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6905848">
    <w:abstractNumId w:val="2"/>
  </w:num>
  <w:num w:numId="2" w16cid:durableId="517277609">
    <w:abstractNumId w:val="4"/>
  </w:num>
  <w:num w:numId="3" w16cid:durableId="1104807444">
    <w:abstractNumId w:val="5"/>
  </w:num>
  <w:num w:numId="4" w16cid:durableId="2036032989">
    <w:abstractNumId w:val="1"/>
  </w:num>
  <w:num w:numId="5" w16cid:durableId="1814446029">
    <w:abstractNumId w:val="3"/>
  </w:num>
  <w:num w:numId="6" w16cid:durableId="731005905">
    <w:abstractNumId w:val="0"/>
  </w:num>
  <w:num w:numId="7" w16cid:durableId="1436513837">
    <w:abstractNumId w:val="6"/>
  </w:num>
  <w:num w:numId="8" w16cid:durableId="7125781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EA8"/>
    <w:rsid w:val="005D3A67"/>
    <w:rsid w:val="0070157D"/>
    <w:rsid w:val="00892D49"/>
    <w:rsid w:val="009E49E3"/>
    <w:rsid w:val="00A41A0B"/>
    <w:rsid w:val="00AD5E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4E75"/>
  <w15:chartTrackingRefBased/>
  <w15:docId w15:val="{BFEC4FFD-DEF0-44B1-A9AB-9E071104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3A6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D3A67"/>
    <w:rPr>
      <w:b/>
      <w:bCs/>
    </w:rPr>
  </w:style>
  <w:style w:type="paragraph" w:styleId="z-TopofForm">
    <w:name w:val="HTML Top of Form"/>
    <w:basedOn w:val="Normal"/>
    <w:next w:val="Normal"/>
    <w:link w:val="z-TopofFormChar"/>
    <w:hidden/>
    <w:uiPriority w:val="99"/>
    <w:semiHidden/>
    <w:unhideWhenUsed/>
    <w:rsid w:val="00892D49"/>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892D49"/>
    <w:rPr>
      <w:rFonts w:ascii="Arial" w:eastAsia="Times New Roman" w:hAnsi="Arial" w:cs="Arial"/>
      <w:vanish/>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093211">
      <w:bodyDiv w:val="1"/>
      <w:marLeft w:val="0"/>
      <w:marRight w:val="0"/>
      <w:marTop w:val="0"/>
      <w:marBottom w:val="0"/>
      <w:divBdr>
        <w:top w:val="none" w:sz="0" w:space="0" w:color="auto"/>
        <w:left w:val="none" w:sz="0" w:space="0" w:color="auto"/>
        <w:bottom w:val="none" w:sz="0" w:space="0" w:color="auto"/>
        <w:right w:val="none" w:sz="0" w:space="0" w:color="auto"/>
      </w:divBdr>
    </w:div>
    <w:div w:id="551766479">
      <w:bodyDiv w:val="1"/>
      <w:marLeft w:val="0"/>
      <w:marRight w:val="0"/>
      <w:marTop w:val="0"/>
      <w:marBottom w:val="0"/>
      <w:divBdr>
        <w:top w:val="none" w:sz="0" w:space="0" w:color="auto"/>
        <w:left w:val="none" w:sz="0" w:space="0" w:color="auto"/>
        <w:bottom w:val="none" w:sz="0" w:space="0" w:color="auto"/>
        <w:right w:val="none" w:sz="0" w:space="0" w:color="auto"/>
      </w:divBdr>
    </w:div>
    <w:div w:id="1021738209">
      <w:bodyDiv w:val="1"/>
      <w:marLeft w:val="0"/>
      <w:marRight w:val="0"/>
      <w:marTop w:val="0"/>
      <w:marBottom w:val="0"/>
      <w:divBdr>
        <w:top w:val="none" w:sz="0" w:space="0" w:color="auto"/>
        <w:left w:val="none" w:sz="0" w:space="0" w:color="auto"/>
        <w:bottom w:val="none" w:sz="0" w:space="0" w:color="auto"/>
        <w:right w:val="none" w:sz="0" w:space="0" w:color="auto"/>
      </w:divBdr>
      <w:divsChild>
        <w:div w:id="325979378">
          <w:marLeft w:val="0"/>
          <w:marRight w:val="0"/>
          <w:marTop w:val="0"/>
          <w:marBottom w:val="0"/>
          <w:divBdr>
            <w:top w:val="single" w:sz="2" w:space="0" w:color="D9D9E3"/>
            <w:left w:val="single" w:sz="2" w:space="0" w:color="D9D9E3"/>
            <w:bottom w:val="single" w:sz="2" w:space="0" w:color="D9D9E3"/>
            <w:right w:val="single" w:sz="2" w:space="0" w:color="D9D9E3"/>
          </w:divBdr>
          <w:divsChild>
            <w:div w:id="97724422">
              <w:marLeft w:val="0"/>
              <w:marRight w:val="0"/>
              <w:marTop w:val="0"/>
              <w:marBottom w:val="0"/>
              <w:divBdr>
                <w:top w:val="single" w:sz="2" w:space="0" w:color="D9D9E3"/>
                <w:left w:val="single" w:sz="2" w:space="0" w:color="D9D9E3"/>
                <w:bottom w:val="single" w:sz="2" w:space="0" w:color="D9D9E3"/>
                <w:right w:val="single" w:sz="2" w:space="0" w:color="D9D9E3"/>
              </w:divBdr>
              <w:divsChild>
                <w:div w:id="891617340">
                  <w:marLeft w:val="0"/>
                  <w:marRight w:val="0"/>
                  <w:marTop w:val="0"/>
                  <w:marBottom w:val="0"/>
                  <w:divBdr>
                    <w:top w:val="single" w:sz="2" w:space="0" w:color="D9D9E3"/>
                    <w:left w:val="single" w:sz="2" w:space="0" w:color="D9D9E3"/>
                    <w:bottom w:val="single" w:sz="2" w:space="0" w:color="D9D9E3"/>
                    <w:right w:val="single" w:sz="2" w:space="0" w:color="D9D9E3"/>
                  </w:divBdr>
                  <w:divsChild>
                    <w:div w:id="450244539">
                      <w:marLeft w:val="0"/>
                      <w:marRight w:val="0"/>
                      <w:marTop w:val="0"/>
                      <w:marBottom w:val="0"/>
                      <w:divBdr>
                        <w:top w:val="single" w:sz="2" w:space="0" w:color="D9D9E3"/>
                        <w:left w:val="single" w:sz="2" w:space="0" w:color="D9D9E3"/>
                        <w:bottom w:val="single" w:sz="2" w:space="0" w:color="D9D9E3"/>
                        <w:right w:val="single" w:sz="2" w:space="0" w:color="D9D9E3"/>
                      </w:divBdr>
                      <w:divsChild>
                        <w:div w:id="121313806">
                          <w:marLeft w:val="0"/>
                          <w:marRight w:val="0"/>
                          <w:marTop w:val="0"/>
                          <w:marBottom w:val="0"/>
                          <w:divBdr>
                            <w:top w:val="single" w:sz="2" w:space="0" w:color="auto"/>
                            <w:left w:val="single" w:sz="2" w:space="0" w:color="auto"/>
                            <w:bottom w:val="single" w:sz="6" w:space="0" w:color="auto"/>
                            <w:right w:val="single" w:sz="2" w:space="0" w:color="auto"/>
                          </w:divBdr>
                          <w:divsChild>
                            <w:div w:id="203951352">
                              <w:marLeft w:val="0"/>
                              <w:marRight w:val="0"/>
                              <w:marTop w:val="100"/>
                              <w:marBottom w:val="100"/>
                              <w:divBdr>
                                <w:top w:val="single" w:sz="2" w:space="0" w:color="D9D9E3"/>
                                <w:left w:val="single" w:sz="2" w:space="0" w:color="D9D9E3"/>
                                <w:bottom w:val="single" w:sz="2" w:space="0" w:color="D9D9E3"/>
                                <w:right w:val="single" w:sz="2" w:space="0" w:color="D9D9E3"/>
                              </w:divBdr>
                              <w:divsChild>
                                <w:div w:id="576286284">
                                  <w:marLeft w:val="0"/>
                                  <w:marRight w:val="0"/>
                                  <w:marTop w:val="0"/>
                                  <w:marBottom w:val="0"/>
                                  <w:divBdr>
                                    <w:top w:val="single" w:sz="2" w:space="0" w:color="D9D9E3"/>
                                    <w:left w:val="single" w:sz="2" w:space="0" w:color="D9D9E3"/>
                                    <w:bottom w:val="single" w:sz="2" w:space="0" w:color="D9D9E3"/>
                                    <w:right w:val="single" w:sz="2" w:space="0" w:color="D9D9E3"/>
                                  </w:divBdr>
                                  <w:divsChild>
                                    <w:div w:id="923339587">
                                      <w:marLeft w:val="0"/>
                                      <w:marRight w:val="0"/>
                                      <w:marTop w:val="0"/>
                                      <w:marBottom w:val="0"/>
                                      <w:divBdr>
                                        <w:top w:val="single" w:sz="2" w:space="0" w:color="D9D9E3"/>
                                        <w:left w:val="single" w:sz="2" w:space="0" w:color="D9D9E3"/>
                                        <w:bottom w:val="single" w:sz="2" w:space="0" w:color="D9D9E3"/>
                                        <w:right w:val="single" w:sz="2" w:space="0" w:color="D9D9E3"/>
                                      </w:divBdr>
                                      <w:divsChild>
                                        <w:div w:id="913515107">
                                          <w:marLeft w:val="0"/>
                                          <w:marRight w:val="0"/>
                                          <w:marTop w:val="0"/>
                                          <w:marBottom w:val="0"/>
                                          <w:divBdr>
                                            <w:top w:val="single" w:sz="2" w:space="0" w:color="D9D9E3"/>
                                            <w:left w:val="single" w:sz="2" w:space="0" w:color="D9D9E3"/>
                                            <w:bottom w:val="single" w:sz="2" w:space="0" w:color="D9D9E3"/>
                                            <w:right w:val="single" w:sz="2" w:space="0" w:color="D9D9E3"/>
                                          </w:divBdr>
                                          <w:divsChild>
                                            <w:div w:id="686324733">
                                              <w:marLeft w:val="0"/>
                                              <w:marRight w:val="0"/>
                                              <w:marTop w:val="0"/>
                                              <w:marBottom w:val="0"/>
                                              <w:divBdr>
                                                <w:top w:val="single" w:sz="2" w:space="0" w:color="D9D9E3"/>
                                                <w:left w:val="single" w:sz="2" w:space="0" w:color="D9D9E3"/>
                                                <w:bottom w:val="single" w:sz="2" w:space="0" w:color="D9D9E3"/>
                                                <w:right w:val="single" w:sz="2" w:space="0" w:color="D9D9E3"/>
                                              </w:divBdr>
                                              <w:divsChild>
                                                <w:div w:id="57825074">
                                                  <w:marLeft w:val="0"/>
                                                  <w:marRight w:val="0"/>
                                                  <w:marTop w:val="0"/>
                                                  <w:marBottom w:val="0"/>
                                                  <w:divBdr>
                                                    <w:top w:val="single" w:sz="2" w:space="0" w:color="D9D9E3"/>
                                                    <w:left w:val="single" w:sz="2" w:space="0" w:color="D9D9E3"/>
                                                    <w:bottom w:val="single" w:sz="2" w:space="0" w:color="D9D9E3"/>
                                                    <w:right w:val="single" w:sz="2" w:space="0" w:color="D9D9E3"/>
                                                  </w:divBdr>
                                                  <w:divsChild>
                                                    <w:div w:id="602223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07965195">
          <w:marLeft w:val="0"/>
          <w:marRight w:val="0"/>
          <w:marTop w:val="0"/>
          <w:marBottom w:val="0"/>
          <w:divBdr>
            <w:top w:val="none" w:sz="0" w:space="0" w:color="auto"/>
            <w:left w:val="none" w:sz="0" w:space="0" w:color="auto"/>
            <w:bottom w:val="none" w:sz="0" w:space="0" w:color="auto"/>
            <w:right w:val="none" w:sz="0" w:space="0" w:color="auto"/>
          </w:divBdr>
        </w:div>
      </w:divsChild>
    </w:div>
    <w:div w:id="1237595873">
      <w:bodyDiv w:val="1"/>
      <w:marLeft w:val="0"/>
      <w:marRight w:val="0"/>
      <w:marTop w:val="0"/>
      <w:marBottom w:val="0"/>
      <w:divBdr>
        <w:top w:val="none" w:sz="0" w:space="0" w:color="auto"/>
        <w:left w:val="none" w:sz="0" w:space="0" w:color="auto"/>
        <w:bottom w:val="none" w:sz="0" w:space="0" w:color="auto"/>
        <w:right w:val="none" w:sz="0" w:space="0" w:color="auto"/>
      </w:divBdr>
    </w:div>
    <w:div w:id="1297297676">
      <w:bodyDiv w:val="1"/>
      <w:marLeft w:val="0"/>
      <w:marRight w:val="0"/>
      <w:marTop w:val="0"/>
      <w:marBottom w:val="0"/>
      <w:divBdr>
        <w:top w:val="none" w:sz="0" w:space="0" w:color="auto"/>
        <w:left w:val="none" w:sz="0" w:space="0" w:color="auto"/>
        <w:bottom w:val="none" w:sz="0" w:space="0" w:color="auto"/>
        <w:right w:val="none" w:sz="0" w:space="0" w:color="auto"/>
      </w:divBdr>
    </w:div>
    <w:div w:id="16288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2023-10-18T05:01:00Z</dcterms:created>
  <dcterms:modified xsi:type="dcterms:W3CDTF">2025-01-21T01:32:00Z</dcterms:modified>
</cp:coreProperties>
</file>